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512" w:rsidRDefault="00811038" w:rsidP="00993EEB">
      <w:pPr>
        <w:rPr>
          <w:rFonts w:ascii="Times New Roman" w:hAnsi="Times New Roman" w:cs="Times New Roman"/>
          <w:b/>
          <w:sz w:val="32"/>
          <w:szCs w:val="32"/>
        </w:rPr>
      </w:pPr>
      <w:r>
        <w:rPr>
          <w:rFonts w:ascii="Times New Roman" w:hAnsi="Times New Roman" w:cs="Times New Roman"/>
          <w:b/>
          <w:sz w:val="32"/>
          <w:szCs w:val="32"/>
        </w:rPr>
        <w:t>TAGLIO</w:t>
      </w:r>
    </w:p>
    <w:p w:rsidR="00345A50" w:rsidRPr="001C6512" w:rsidRDefault="001C6512" w:rsidP="001C6512">
      <w:pPr>
        <w:rPr>
          <w:rFonts w:ascii="Times New Roman" w:hAnsi="Times New Roman" w:cs="Times New Roman"/>
          <w:b/>
          <w:sz w:val="28"/>
          <w:szCs w:val="28"/>
        </w:rPr>
      </w:pPr>
      <w:r>
        <w:rPr>
          <w:rFonts w:ascii="Times New Roman" w:hAnsi="Times New Roman" w:cs="Times New Roman"/>
          <w:b/>
          <w:sz w:val="28"/>
          <w:szCs w:val="28"/>
        </w:rPr>
        <w:t>Introduzione</w:t>
      </w:r>
    </w:p>
    <w:p w:rsidR="004A0FE3" w:rsidRPr="001C6512" w:rsidRDefault="00345A50" w:rsidP="001C6512">
      <w:pPr>
        <w:jc w:val="both"/>
        <w:rPr>
          <w:rFonts w:ascii="Times New Roman" w:hAnsi="Times New Roman" w:cs="Times New Roman"/>
        </w:rPr>
      </w:pPr>
      <w:r w:rsidRPr="001C6512">
        <w:rPr>
          <w:rFonts w:ascii="Times New Roman" w:hAnsi="Times New Roman" w:cs="Times New Roman"/>
        </w:rPr>
        <w:t xml:space="preserve">Supponiamo di avere una sezione sottile aperta a C di spessore uniforme. Fissiamo un sistema di riferimento con origine nel baricentro </w:t>
      </w:r>
      <w:r w:rsidR="00811038" w:rsidRPr="001C6512">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xyz</m:t>
            </m:r>
          </m:sub>
        </m:sSub>
      </m:oMath>
      <w:r w:rsidR="00811038" w:rsidRPr="001C6512">
        <w:rPr>
          <w:rFonts w:ascii="Times New Roman" w:hAnsi="Times New Roman" w:cs="Times New Roman"/>
        </w:rPr>
        <w:t>”</w:t>
      </w:r>
      <w:r w:rsidRPr="001C6512">
        <w:rPr>
          <w:rFonts w:ascii="Times New Roman" w:hAnsi="Times New Roman" w:cs="Times New Roman"/>
        </w:rPr>
        <w:t xml:space="preserve"> con z uscente dal piano, x e y con direzioni coincidenti in questo caso con quelle degli assi principali di inerzia (in generale potrebbero anche non </w:t>
      </w:r>
      <w:r w:rsidR="00811038" w:rsidRPr="001C6512">
        <w:rPr>
          <w:rFonts w:ascii="Times New Roman" w:hAnsi="Times New Roman" w:cs="Times New Roman"/>
        </w:rPr>
        <w:t>coincidere) (Fig. 1</w:t>
      </w:r>
      <w:r w:rsidR="008154F9" w:rsidRPr="001C6512">
        <w:rPr>
          <w:rFonts w:ascii="Times New Roman" w:hAnsi="Times New Roman" w:cs="Times New Roman"/>
        </w:rPr>
        <w:t>)</w:t>
      </w:r>
      <w:r w:rsidRPr="001C6512">
        <w:rPr>
          <w:rFonts w:ascii="Times New Roman" w:hAnsi="Times New Roman" w:cs="Times New Roman"/>
        </w:rPr>
        <w:t xml:space="preserve">. </w:t>
      </w:r>
    </w:p>
    <w:p w:rsidR="00811038" w:rsidRPr="001C6512" w:rsidRDefault="00B55D4B" w:rsidP="001C6512">
      <w:pPr>
        <w:jc w:val="both"/>
        <w:rPr>
          <w:rFonts w:ascii="Times New Roman" w:hAnsi="Times New Roman" w:cs="Times New Roman"/>
        </w:rPr>
      </w:pPr>
      <w:r w:rsidRPr="001C6512">
        <w:rPr>
          <w:rFonts w:ascii="Times New Roman" w:hAnsi="Times New Roman" w:cs="Times New Roman"/>
          <w:noProof/>
          <w:lang w:eastAsia="it-IT"/>
        </w:rPr>
        <w:drawing>
          <wp:anchor distT="0" distB="0" distL="114300" distR="114300" simplePos="0" relativeHeight="251679744" behindDoc="1" locked="0" layoutInCell="1" allowOverlap="1">
            <wp:simplePos x="0" y="0"/>
            <wp:positionH relativeFrom="column">
              <wp:posOffset>3251835</wp:posOffset>
            </wp:positionH>
            <wp:positionV relativeFrom="paragraph">
              <wp:posOffset>39370</wp:posOffset>
            </wp:positionV>
            <wp:extent cx="2555240" cy="2085975"/>
            <wp:effectExtent l="0" t="0" r="0" b="9525"/>
            <wp:wrapTight wrapText="bothSides">
              <wp:wrapPolygon edited="0">
                <wp:start x="0" y="0"/>
                <wp:lineTo x="0" y="21501"/>
                <wp:lineTo x="21417" y="21501"/>
                <wp:lineTo x="21417" y="0"/>
                <wp:lineTo x="0" y="0"/>
              </wp:wrapPolygon>
            </wp:wrapTight>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55240" cy="2085975"/>
                    </a:xfrm>
                    <a:prstGeom prst="rect">
                      <a:avLst/>
                    </a:prstGeom>
                    <a:noFill/>
                    <a:ln>
                      <a:noFill/>
                    </a:ln>
                  </pic:spPr>
                </pic:pic>
              </a:graphicData>
            </a:graphic>
            <wp14:sizeRelH relativeFrom="margin">
              <wp14:pctWidth>0</wp14:pctWidth>
            </wp14:sizeRelH>
          </wp:anchor>
        </w:drawing>
      </w:r>
      <w:r w:rsidR="00811038" w:rsidRPr="001C6512">
        <w:rPr>
          <w:rFonts w:ascii="Times New Roman" w:hAnsi="Times New Roman" w:cs="Times New Roman"/>
          <w:noProof/>
          <w:lang w:eastAsia="it-IT"/>
        </w:rPr>
        <w:drawing>
          <wp:anchor distT="0" distB="0" distL="114300" distR="114300" simplePos="0" relativeHeight="251678720" behindDoc="0" locked="0" layoutInCell="1" allowOverlap="1">
            <wp:simplePos x="0" y="0"/>
            <wp:positionH relativeFrom="column">
              <wp:posOffset>165735</wp:posOffset>
            </wp:positionH>
            <wp:positionV relativeFrom="paragraph">
              <wp:posOffset>10160</wp:posOffset>
            </wp:positionV>
            <wp:extent cx="2226945" cy="2680335"/>
            <wp:effectExtent l="0" t="0" r="1905" b="5715"/>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26945" cy="2680335"/>
                    </a:xfrm>
                    <a:prstGeom prst="rect">
                      <a:avLst/>
                    </a:prstGeom>
                    <a:noFill/>
                    <a:ln>
                      <a:noFill/>
                    </a:ln>
                  </pic:spPr>
                </pic:pic>
              </a:graphicData>
            </a:graphic>
            <wp14:sizeRelV relativeFrom="margin">
              <wp14:pctHeight>0</wp14:pctHeight>
            </wp14:sizeRelV>
          </wp:anchor>
        </w:drawing>
      </w:r>
    </w:p>
    <w:p w:rsidR="00811038" w:rsidRPr="001C6512" w:rsidRDefault="00811038" w:rsidP="001C6512">
      <w:pPr>
        <w:jc w:val="both"/>
        <w:rPr>
          <w:rFonts w:ascii="Times New Roman" w:hAnsi="Times New Roman" w:cs="Times New Roman"/>
        </w:rPr>
      </w:pPr>
    </w:p>
    <w:p w:rsidR="00811038" w:rsidRPr="001C6512" w:rsidRDefault="00811038" w:rsidP="001C6512">
      <w:pPr>
        <w:jc w:val="both"/>
        <w:rPr>
          <w:rFonts w:ascii="Times New Roman" w:hAnsi="Times New Roman" w:cs="Times New Roman"/>
        </w:rPr>
      </w:pPr>
    </w:p>
    <w:p w:rsidR="00811038" w:rsidRPr="001C6512" w:rsidRDefault="00811038" w:rsidP="001C6512">
      <w:pPr>
        <w:jc w:val="both"/>
        <w:rPr>
          <w:rFonts w:ascii="Times New Roman" w:hAnsi="Times New Roman" w:cs="Times New Roman"/>
        </w:rPr>
      </w:pPr>
    </w:p>
    <w:p w:rsidR="00811038" w:rsidRPr="001C6512" w:rsidRDefault="00811038" w:rsidP="001C6512">
      <w:pPr>
        <w:jc w:val="both"/>
        <w:rPr>
          <w:rFonts w:ascii="Times New Roman" w:hAnsi="Times New Roman" w:cs="Times New Roman"/>
        </w:rPr>
      </w:pPr>
    </w:p>
    <w:p w:rsidR="00811038" w:rsidRPr="001C6512" w:rsidRDefault="00811038" w:rsidP="001C6512">
      <w:pPr>
        <w:jc w:val="both"/>
        <w:rPr>
          <w:rFonts w:ascii="Times New Roman" w:hAnsi="Times New Roman" w:cs="Times New Roman"/>
        </w:rPr>
      </w:pPr>
    </w:p>
    <w:p w:rsidR="00811038" w:rsidRPr="001C6512" w:rsidRDefault="00811038" w:rsidP="001C6512">
      <w:pPr>
        <w:jc w:val="both"/>
        <w:rPr>
          <w:rFonts w:ascii="Times New Roman" w:hAnsi="Times New Roman" w:cs="Times New Roman"/>
        </w:rPr>
      </w:pPr>
    </w:p>
    <w:p w:rsidR="00811038" w:rsidRPr="001C6512" w:rsidRDefault="00811038" w:rsidP="001C6512">
      <w:pPr>
        <w:jc w:val="both"/>
        <w:rPr>
          <w:rFonts w:ascii="Times New Roman" w:hAnsi="Times New Roman" w:cs="Times New Roman"/>
        </w:rPr>
      </w:pPr>
    </w:p>
    <w:p w:rsidR="00811038" w:rsidRPr="001C6512" w:rsidRDefault="00811038" w:rsidP="001C6512">
      <w:pPr>
        <w:jc w:val="both"/>
        <w:rPr>
          <w:rFonts w:ascii="Times New Roman" w:hAnsi="Times New Roman" w:cs="Times New Roman"/>
        </w:rPr>
      </w:pPr>
    </w:p>
    <w:p w:rsidR="00811038" w:rsidRPr="001C6512" w:rsidRDefault="00811038" w:rsidP="001C6512">
      <w:pPr>
        <w:jc w:val="both"/>
        <w:rPr>
          <w:rFonts w:ascii="Times New Roman" w:hAnsi="Times New Roman" w:cs="Times New Roman"/>
        </w:rPr>
      </w:pPr>
      <w:r w:rsidRPr="001C6512">
        <w:rPr>
          <w:rFonts w:ascii="Times New Roman" w:hAnsi="Times New Roman" w:cs="Times New Roman"/>
        </w:rPr>
        <w:t xml:space="preserve"> </w:t>
      </w:r>
    </w:p>
    <w:p w:rsidR="00811038" w:rsidRPr="00D97164" w:rsidRDefault="00811038" w:rsidP="001C6512">
      <w:pPr>
        <w:jc w:val="both"/>
        <w:rPr>
          <w:rFonts w:ascii="Times New Roman" w:hAnsi="Times New Roman" w:cs="Times New Roman"/>
          <w:color w:val="767171" w:themeColor="background2" w:themeShade="80"/>
          <w:sz w:val="20"/>
          <w:szCs w:val="20"/>
        </w:rPr>
      </w:pPr>
      <w:r w:rsidRPr="001C6512">
        <w:rPr>
          <w:rFonts w:ascii="Times New Roman" w:hAnsi="Times New Roman" w:cs="Times New Roman"/>
        </w:rPr>
        <w:t xml:space="preserve">                                  </w:t>
      </w:r>
      <w:r w:rsidRPr="00D97164">
        <w:rPr>
          <w:rFonts w:ascii="Times New Roman" w:hAnsi="Times New Roman" w:cs="Times New Roman"/>
          <w:color w:val="767171" w:themeColor="background2" w:themeShade="80"/>
          <w:sz w:val="20"/>
          <w:szCs w:val="20"/>
        </w:rPr>
        <w:t xml:space="preserve">Fig. 1                                                                             </w:t>
      </w:r>
      <w:r w:rsidR="00B55D4B">
        <w:rPr>
          <w:rFonts w:ascii="Times New Roman" w:hAnsi="Times New Roman" w:cs="Times New Roman"/>
          <w:color w:val="767171" w:themeColor="background2" w:themeShade="80"/>
          <w:sz w:val="20"/>
          <w:szCs w:val="20"/>
        </w:rPr>
        <w:t xml:space="preserve">         </w:t>
      </w:r>
      <w:r w:rsidRPr="00D97164">
        <w:rPr>
          <w:rFonts w:ascii="Times New Roman" w:hAnsi="Times New Roman" w:cs="Times New Roman"/>
          <w:color w:val="767171" w:themeColor="background2" w:themeShade="80"/>
          <w:sz w:val="20"/>
          <w:szCs w:val="20"/>
        </w:rPr>
        <w:t>Fig. 2</w:t>
      </w:r>
    </w:p>
    <w:p w:rsidR="0030023D" w:rsidRPr="001C6512" w:rsidRDefault="008154F9" w:rsidP="001C6512">
      <w:pPr>
        <w:jc w:val="both"/>
        <w:rPr>
          <w:rFonts w:ascii="Times New Roman" w:hAnsi="Times New Roman" w:cs="Times New Roman"/>
        </w:rPr>
      </w:pPr>
      <w:r w:rsidRPr="001C6512">
        <w:rPr>
          <w:rFonts w:ascii="Times New Roman" w:hAnsi="Times New Roman" w:cs="Times New Roman"/>
        </w:rPr>
        <w:t>Supponiamo di estrapolare un cubetto dalla sezione</w:t>
      </w:r>
      <w:r w:rsidR="004114C6" w:rsidRPr="001C6512">
        <w:rPr>
          <w:rFonts w:ascii="Times New Roman" w:hAnsi="Times New Roman" w:cs="Times New Roman"/>
        </w:rPr>
        <w:t>,</w:t>
      </w:r>
      <w:r w:rsidRPr="001C6512">
        <w:rPr>
          <w:rFonts w:ascii="Times New Roman" w:hAnsi="Times New Roman" w:cs="Times New Roman"/>
        </w:rPr>
        <w:t xml:space="preserve"> con la faccia appartenette al piano del foglio </w:t>
      </w:r>
      <w:r w:rsidR="004114C6" w:rsidRPr="001C6512">
        <w:rPr>
          <w:rFonts w:ascii="Times New Roman" w:hAnsi="Times New Roman" w:cs="Times New Roman"/>
        </w:rPr>
        <w:t>(</w:t>
      </w:r>
      <w:r w:rsidRPr="001C6512">
        <w:rPr>
          <w:rFonts w:ascii="Times New Roman" w:hAnsi="Times New Roman" w:cs="Times New Roman"/>
        </w:rPr>
        <w:t>normale all’asse z</w:t>
      </w:r>
      <w:r w:rsidR="004114C6" w:rsidRPr="001C6512">
        <w:rPr>
          <w:rFonts w:ascii="Times New Roman" w:hAnsi="Times New Roman" w:cs="Times New Roman"/>
        </w:rPr>
        <w:t>)</w:t>
      </w:r>
      <w:r w:rsidRPr="001C6512">
        <w:rPr>
          <w:rFonts w:ascii="Times New Roman" w:hAnsi="Times New Roman" w:cs="Times New Roman"/>
        </w:rPr>
        <w:t xml:space="preserve"> e con le facce</w:t>
      </w:r>
      <w:r w:rsidR="004114C6" w:rsidRPr="001C6512">
        <w:rPr>
          <w:rFonts w:ascii="Times New Roman" w:hAnsi="Times New Roman" w:cs="Times New Roman"/>
        </w:rPr>
        <w:t xml:space="preserve"> trasversali normali ad x e y (</w:t>
      </w:r>
      <w:r w:rsidRPr="001C6512">
        <w:rPr>
          <w:rFonts w:ascii="Times New Roman" w:hAnsi="Times New Roman" w:cs="Times New Roman"/>
        </w:rPr>
        <w:t xml:space="preserve">in generale data l’arbitrarietà nella scelta del sistema di riferimento </w:t>
      </w:r>
      <w:r w:rsidR="004114C6" w:rsidRPr="001C6512">
        <w:rPr>
          <w:rFonts w:ascii="Times New Roman" w:hAnsi="Times New Roman" w:cs="Times New Roman"/>
        </w:rPr>
        <w:t>entro-</w:t>
      </w:r>
      <w:r w:rsidR="0089439E" w:rsidRPr="001C6512">
        <w:rPr>
          <w:rFonts w:ascii="Times New Roman" w:hAnsi="Times New Roman" w:cs="Times New Roman"/>
        </w:rPr>
        <w:t>piano</w:t>
      </w:r>
      <w:r w:rsidRPr="001C6512">
        <w:rPr>
          <w:rFonts w:ascii="Times New Roman" w:hAnsi="Times New Roman" w:cs="Times New Roman"/>
        </w:rPr>
        <w:t>, x e y possono esse</w:t>
      </w:r>
      <w:r w:rsidR="004114C6" w:rsidRPr="001C6512">
        <w:rPr>
          <w:rFonts w:ascii="Times New Roman" w:hAnsi="Times New Roman" w:cs="Times New Roman"/>
        </w:rPr>
        <w:t>re orientate anche diversamente,</w:t>
      </w:r>
      <w:r w:rsidRPr="001C6512">
        <w:rPr>
          <w:rFonts w:ascii="Times New Roman" w:hAnsi="Times New Roman" w:cs="Times New Roman"/>
        </w:rPr>
        <w:t xml:space="preserve"> ad esempio lungo direzioni locali </w:t>
      </w:r>
      <w:r w:rsidR="004114C6" w:rsidRPr="001C6512">
        <w:rPr>
          <w:rFonts w:ascii="Times New Roman" w:hAnsi="Times New Roman" w:cs="Times New Roman"/>
        </w:rPr>
        <w:t xml:space="preserve">ξ </w:t>
      </w:r>
      <w:r w:rsidRPr="001C6512">
        <w:rPr>
          <w:rFonts w:ascii="Times New Roman" w:hAnsi="Times New Roman" w:cs="Times New Roman"/>
        </w:rPr>
        <w:t xml:space="preserve">ed </w:t>
      </w:r>
      <w:r w:rsidR="004114C6" w:rsidRPr="001C6512">
        <w:rPr>
          <w:rFonts w:ascii="Times New Roman" w:hAnsi="Times New Roman" w:cs="Times New Roman"/>
        </w:rPr>
        <w:t xml:space="preserve">η </w:t>
      </w:r>
      <w:r w:rsidR="001C6512" w:rsidRPr="001C6512">
        <w:rPr>
          <w:rFonts w:ascii="Times New Roman" w:hAnsi="Times New Roman" w:cs="Times New Roman"/>
        </w:rPr>
        <w:t>come in Fig. 1</w:t>
      </w:r>
      <w:r w:rsidRPr="001C6512">
        <w:rPr>
          <w:rFonts w:ascii="Times New Roman" w:hAnsi="Times New Roman" w:cs="Times New Roman"/>
        </w:rPr>
        <w:t>)</w:t>
      </w:r>
      <w:r w:rsidR="0030023D" w:rsidRPr="001C6512">
        <w:rPr>
          <w:rFonts w:ascii="Times New Roman" w:hAnsi="Times New Roman" w:cs="Times New Roman"/>
        </w:rPr>
        <w:t xml:space="preserve">. </w:t>
      </w:r>
    </w:p>
    <w:p w:rsidR="008154F9" w:rsidRPr="001C6512" w:rsidRDefault="0030023D" w:rsidP="001C6512">
      <w:pPr>
        <w:jc w:val="both"/>
        <w:rPr>
          <w:rFonts w:ascii="Times New Roman" w:hAnsi="Times New Roman" w:cs="Times New Roman"/>
        </w:rPr>
      </w:pPr>
      <w:r w:rsidRPr="001C6512">
        <w:rPr>
          <w:rFonts w:ascii="Times New Roman" w:hAnsi="Times New Roman" w:cs="Times New Roman"/>
        </w:rPr>
        <w:t xml:space="preserve">Applicando sollecitazioni di sforzo normale e momento flettente nel cubetto si generano delle tensioni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z</m:t>
            </m:r>
          </m:sub>
        </m:sSub>
      </m:oMath>
      <w:r w:rsidR="001C6512" w:rsidRPr="001C6512">
        <w:rPr>
          <w:rFonts w:ascii="Times New Roman" w:hAnsi="Times New Roman" w:cs="Times New Roman"/>
        </w:rPr>
        <w:t xml:space="preserve"> che provocano allungamento in direzione “z” e</w:t>
      </w:r>
      <w:r w:rsidRPr="001C6512">
        <w:rPr>
          <w:rFonts w:ascii="Times New Roman" w:hAnsi="Times New Roman" w:cs="Times New Roman"/>
        </w:rPr>
        <w:t xml:space="preserve"> strizione lung</w:t>
      </w:r>
      <w:r w:rsidR="001C6512" w:rsidRPr="001C6512">
        <w:rPr>
          <w:rFonts w:ascii="Times New Roman" w:hAnsi="Times New Roman" w:cs="Times New Roman"/>
        </w:rPr>
        <w:t>o gli altri assi diversi da “z”</w:t>
      </w:r>
      <w:r w:rsidRPr="001C6512">
        <w:rPr>
          <w:rFonts w:ascii="Times New Roman" w:hAnsi="Times New Roman" w:cs="Times New Roman"/>
        </w:rPr>
        <w:t xml:space="preserve"> per effetto </w:t>
      </w:r>
      <w:r w:rsidR="00D7113C" w:rsidRPr="001C6512">
        <w:rPr>
          <w:rFonts w:ascii="Times New Roman" w:hAnsi="Times New Roman" w:cs="Times New Roman"/>
        </w:rPr>
        <w:t>Poisson</w:t>
      </w:r>
      <w:r w:rsidRPr="001C6512">
        <w:rPr>
          <w:rFonts w:ascii="Times New Roman" w:hAnsi="Times New Roman" w:cs="Times New Roman"/>
        </w:rPr>
        <w:t xml:space="preserve"> (stato </w:t>
      </w:r>
      <w:r w:rsidR="001C6512" w:rsidRPr="001C6512">
        <w:rPr>
          <w:rFonts w:ascii="Times New Roman" w:hAnsi="Times New Roman" w:cs="Times New Roman"/>
        </w:rPr>
        <w:t>monoassiale</w:t>
      </w:r>
      <w:r w:rsidRPr="001C6512">
        <w:rPr>
          <w:rFonts w:ascii="Times New Roman" w:hAnsi="Times New Roman" w:cs="Times New Roman"/>
        </w:rPr>
        <w:t xml:space="preserve"> di </w:t>
      </w:r>
      <w:r w:rsidR="001C6512" w:rsidRPr="001C6512">
        <w:rPr>
          <w:rFonts w:ascii="Times New Roman" w:hAnsi="Times New Roman" w:cs="Times New Roman"/>
        </w:rPr>
        <w:t>sollecitazione) (Fig.2</w:t>
      </w:r>
      <w:r w:rsidRPr="001C6512">
        <w:rPr>
          <w:rFonts w:ascii="Times New Roman" w:hAnsi="Times New Roman" w:cs="Times New Roman"/>
        </w:rPr>
        <w:t>).</w:t>
      </w:r>
    </w:p>
    <w:p w:rsidR="0030023D" w:rsidRPr="001C6512" w:rsidRDefault="0030023D" w:rsidP="001C6512">
      <w:pPr>
        <w:jc w:val="both"/>
        <w:rPr>
          <w:rFonts w:ascii="Times New Roman" w:eastAsiaTheme="minorEastAsia" w:hAnsi="Times New Roman" w:cs="Times New Roman"/>
        </w:rPr>
      </w:pPr>
      <w:r w:rsidRPr="001C6512">
        <w:rPr>
          <w:rFonts w:ascii="Times New Roman" w:hAnsi="Times New Roman" w:cs="Times New Roman"/>
        </w:rPr>
        <w:t xml:space="preserve">Applicando </w:t>
      </w:r>
      <w:r w:rsidR="00F5158F">
        <w:rPr>
          <w:rFonts w:ascii="Times New Roman" w:hAnsi="Times New Roman" w:cs="Times New Roman"/>
        </w:rPr>
        <w:t xml:space="preserve">invece un momento torcente o </w:t>
      </w:r>
      <w:bookmarkStart w:id="0" w:name="_GoBack"/>
      <w:bookmarkEnd w:id="0"/>
      <w:r w:rsidRPr="001C6512">
        <w:rPr>
          <w:rFonts w:ascii="Times New Roman" w:hAnsi="Times New Roman" w:cs="Times New Roman"/>
        </w:rPr>
        <w:t>taglio il cubetto sarebbe sollecitato in maniera completamente diversa, in particolare lo stesso cubetto non è sottoposto a nessuna sigma e soggett</w:t>
      </w:r>
      <w:r w:rsidR="001C6512" w:rsidRPr="001C6512">
        <w:rPr>
          <w:rFonts w:ascii="Times New Roman" w:hAnsi="Times New Roman" w:cs="Times New Roman"/>
        </w:rPr>
        <w:t>o solamente a delle</w:t>
      </w:r>
      <w:bookmarkStart w:id="1" w:name="_Hlk482895195"/>
      <w:r w:rsidR="001C6512" w:rsidRPr="001C6512">
        <w:rPr>
          <w:rFonts w:ascii="Times New Roman" w:hAnsi="Times New Roman" w:cs="Times New Roman"/>
        </w:rPr>
        <w:t xml:space="preserve"> </w:t>
      </w:r>
      <m:oMath>
        <m:r>
          <w:rPr>
            <w:rFonts w:ascii="Cambria Math" w:hAnsi="Cambria Math" w:cs="Times New Roman"/>
          </w:rPr>
          <m:t>τ</m:t>
        </m:r>
      </m:oMath>
      <w:r w:rsidR="001C6512" w:rsidRPr="001C6512">
        <w:rPr>
          <w:rFonts w:ascii="Times New Roman" w:eastAsiaTheme="minorEastAsia" w:hAnsi="Times New Roman" w:cs="Times New Roman"/>
        </w:rPr>
        <w:t xml:space="preserve"> </w:t>
      </w:r>
      <w:bookmarkEnd w:id="1"/>
      <w:r w:rsidR="001C6512" w:rsidRPr="001C6512">
        <w:rPr>
          <w:rFonts w:ascii="Times New Roman" w:eastAsiaTheme="minorEastAsia" w:hAnsi="Times New Roman" w:cs="Times New Roman"/>
        </w:rPr>
        <w:t>(Fig.3).</w:t>
      </w:r>
    </w:p>
    <w:p w:rsidR="001C6512" w:rsidRPr="001C6512" w:rsidRDefault="001C6512" w:rsidP="001C6512">
      <w:pPr>
        <w:jc w:val="both"/>
        <w:rPr>
          <w:rFonts w:ascii="Times New Roman" w:hAnsi="Times New Roman" w:cs="Times New Roman"/>
        </w:rPr>
      </w:pPr>
      <w:r w:rsidRPr="001C6512">
        <w:rPr>
          <w:rFonts w:ascii="Times New Roman" w:hAnsi="Times New Roman" w:cs="Times New Roman"/>
          <w:noProof/>
          <w:lang w:eastAsia="it-IT"/>
        </w:rPr>
        <w:drawing>
          <wp:anchor distT="0" distB="0" distL="114300" distR="114300" simplePos="0" relativeHeight="251680768" behindDoc="0" locked="0" layoutInCell="1" allowOverlap="1">
            <wp:simplePos x="0" y="0"/>
            <wp:positionH relativeFrom="margin">
              <wp:align>left</wp:align>
            </wp:positionH>
            <wp:positionV relativeFrom="paragraph">
              <wp:posOffset>187960</wp:posOffset>
            </wp:positionV>
            <wp:extent cx="4534535" cy="2425700"/>
            <wp:effectExtent l="0" t="0" r="0" b="0"/>
            <wp:wrapSquare wrapText="bothSides"/>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34535" cy="242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6512" w:rsidRPr="001C6512" w:rsidRDefault="001C6512" w:rsidP="001C6512">
      <w:pPr>
        <w:jc w:val="both"/>
        <w:rPr>
          <w:rFonts w:ascii="Times New Roman" w:hAnsi="Times New Roman" w:cs="Times New Roman"/>
        </w:rPr>
      </w:pPr>
    </w:p>
    <w:p w:rsidR="001C6512" w:rsidRPr="001C6512" w:rsidRDefault="001C6512" w:rsidP="001C6512">
      <w:pPr>
        <w:jc w:val="both"/>
        <w:rPr>
          <w:rFonts w:ascii="Times New Roman" w:hAnsi="Times New Roman" w:cs="Times New Roman"/>
        </w:rPr>
      </w:pPr>
    </w:p>
    <w:p w:rsidR="001C6512" w:rsidRPr="001C6512" w:rsidRDefault="001C6512" w:rsidP="001C6512">
      <w:pPr>
        <w:jc w:val="both"/>
        <w:rPr>
          <w:rFonts w:ascii="Times New Roman" w:hAnsi="Times New Roman" w:cs="Times New Roman"/>
        </w:rPr>
      </w:pPr>
    </w:p>
    <w:p w:rsidR="001C6512" w:rsidRPr="001C6512" w:rsidRDefault="001C6512" w:rsidP="001C6512">
      <w:pPr>
        <w:jc w:val="both"/>
        <w:rPr>
          <w:rFonts w:ascii="Times New Roman" w:hAnsi="Times New Roman" w:cs="Times New Roman"/>
        </w:rPr>
      </w:pPr>
    </w:p>
    <w:p w:rsidR="001C6512" w:rsidRPr="001C6512" w:rsidRDefault="001C6512" w:rsidP="001C6512">
      <w:pPr>
        <w:jc w:val="both"/>
        <w:rPr>
          <w:rFonts w:ascii="Times New Roman" w:hAnsi="Times New Roman" w:cs="Times New Roman"/>
        </w:rPr>
      </w:pPr>
    </w:p>
    <w:p w:rsidR="001C6512" w:rsidRPr="001C6512" w:rsidRDefault="001C6512" w:rsidP="001C6512">
      <w:pPr>
        <w:jc w:val="both"/>
        <w:rPr>
          <w:rFonts w:ascii="Times New Roman" w:hAnsi="Times New Roman" w:cs="Times New Roman"/>
        </w:rPr>
      </w:pPr>
    </w:p>
    <w:p w:rsidR="001C6512" w:rsidRDefault="001C6512" w:rsidP="001C6512">
      <w:pPr>
        <w:jc w:val="both"/>
        <w:rPr>
          <w:rFonts w:ascii="Times New Roman" w:hAnsi="Times New Roman" w:cs="Times New Roman"/>
        </w:rPr>
      </w:pPr>
    </w:p>
    <w:p w:rsidR="001C6512" w:rsidRPr="001C6512" w:rsidRDefault="001C6512" w:rsidP="001C6512">
      <w:pPr>
        <w:jc w:val="both"/>
        <w:rPr>
          <w:rFonts w:ascii="Times New Roman" w:hAnsi="Times New Roman" w:cs="Times New Roman"/>
        </w:rPr>
      </w:pPr>
    </w:p>
    <w:p w:rsidR="001C6512" w:rsidRPr="00D97164" w:rsidRDefault="001C6512" w:rsidP="001C6512">
      <w:pPr>
        <w:jc w:val="both"/>
        <w:rPr>
          <w:rFonts w:ascii="Times New Roman" w:hAnsi="Times New Roman" w:cs="Times New Roman"/>
          <w:color w:val="767171" w:themeColor="background2" w:themeShade="80"/>
          <w:sz w:val="20"/>
          <w:szCs w:val="20"/>
        </w:rPr>
      </w:pPr>
      <w:r w:rsidRPr="00D97164">
        <w:rPr>
          <w:rFonts w:ascii="Times New Roman" w:hAnsi="Times New Roman" w:cs="Times New Roman"/>
          <w:color w:val="767171" w:themeColor="background2" w:themeShade="80"/>
          <w:sz w:val="20"/>
          <w:szCs w:val="20"/>
        </w:rPr>
        <w:t>Fig.3</w:t>
      </w:r>
    </w:p>
    <w:p w:rsidR="00464D8A" w:rsidRDefault="0030023D" w:rsidP="001C6512">
      <w:pPr>
        <w:jc w:val="both"/>
        <w:rPr>
          <w:rFonts w:ascii="Times New Roman" w:hAnsi="Times New Roman" w:cs="Times New Roman"/>
        </w:rPr>
      </w:pPr>
      <w:r w:rsidRPr="001C6512">
        <w:rPr>
          <w:rFonts w:ascii="Times New Roman" w:hAnsi="Times New Roman" w:cs="Times New Roman"/>
        </w:rPr>
        <w:lastRenderedPageBreak/>
        <w:t xml:space="preserve">Si nota che nella faccia ortogonale a </w:t>
      </w:r>
      <w:r w:rsidR="001C6512">
        <w:rPr>
          <w:rFonts w:ascii="Times New Roman" w:hAnsi="Times New Roman" w:cs="Times New Roman"/>
        </w:rPr>
        <w:t>“</w:t>
      </w:r>
      <w:r w:rsidRPr="001C6512">
        <w:rPr>
          <w:rFonts w:ascii="Times New Roman" w:hAnsi="Times New Roman" w:cs="Times New Roman"/>
        </w:rPr>
        <w:t>z</w:t>
      </w:r>
      <w:r w:rsidR="001C6512">
        <w:rPr>
          <w:rFonts w:ascii="Times New Roman" w:hAnsi="Times New Roman" w:cs="Times New Roman"/>
        </w:rPr>
        <w:t>”</w:t>
      </w:r>
      <w:r w:rsidRPr="001C6512">
        <w:rPr>
          <w:rFonts w:ascii="Times New Roman" w:hAnsi="Times New Roman" w:cs="Times New Roman"/>
        </w:rPr>
        <w:t xml:space="preserve"> agiscono soltanto 2 </w:t>
      </w:r>
      <m:oMath>
        <m:r>
          <w:rPr>
            <w:rFonts w:ascii="Cambria Math" w:hAnsi="Cambria Math" w:cs="Times New Roman"/>
          </w:rPr>
          <m:t>τ</m:t>
        </m:r>
      </m:oMath>
      <w:r w:rsidR="001C6512">
        <w:rPr>
          <w:rFonts w:ascii="Times New Roman" w:eastAsiaTheme="minorEastAsia" w:hAnsi="Times New Roman" w:cs="Times New Roman"/>
        </w:rPr>
        <w:t>,</w:t>
      </w:r>
      <w:r w:rsidR="001C6512" w:rsidRPr="001C6512">
        <w:rPr>
          <w:rFonts w:ascii="Times New Roman" w:eastAsiaTheme="minorEastAsia" w:hAnsi="Times New Roman" w:cs="Times New Roman"/>
        </w:rPr>
        <w:t xml:space="preserve"> </w:t>
      </w:r>
      <w:r w:rsidRPr="001C6512">
        <w:rPr>
          <w:rFonts w:ascii="Times New Roman" w:hAnsi="Times New Roman" w:cs="Times New Roman"/>
        </w:rPr>
        <w:t xml:space="preserve">pertanto </w:t>
      </w:r>
      <w:r w:rsidR="00D7113C" w:rsidRPr="001C6512">
        <w:rPr>
          <w:rFonts w:ascii="Times New Roman" w:hAnsi="Times New Roman" w:cs="Times New Roman"/>
        </w:rPr>
        <w:t xml:space="preserve">quando su una faccia agiscono soltanto 2 tensioni taglianti posso applicare il teorema di </w:t>
      </w:r>
      <w:r w:rsidR="00464D8A" w:rsidRPr="001C6512">
        <w:rPr>
          <w:rFonts w:ascii="Times New Roman" w:hAnsi="Times New Roman" w:cs="Times New Roman"/>
        </w:rPr>
        <w:t>Pitagora</w:t>
      </w:r>
      <w:r w:rsidR="00D7113C" w:rsidRPr="001C6512">
        <w:rPr>
          <w:rFonts w:ascii="Times New Roman" w:hAnsi="Times New Roman" w:cs="Times New Roman"/>
        </w:rPr>
        <w:t xml:space="preserve"> e ricavare un’unica </w:t>
      </w:r>
      <m:oMath>
        <m:r>
          <w:rPr>
            <w:rFonts w:ascii="Cambria Math" w:hAnsi="Cambria Math" w:cs="Times New Roman"/>
          </w:rPr>
          <m:t>τ</m:t>
        </m:r>
      </m:oMath>
      <w:r w:rsidR="00464D8A" w:rsidRPr="00464D8A">
        <w:rPr>
          <w:rFonts w:ascii="Times New Roman" w:hAnsi="Times New Roman" w:cs="Times New Roman"/>
        </w:rPr>
        <w:t xml:space="preserve"> </w:t>
      </w:r>
      <w:r w:rsidR="00464D8A">
        <w:rPr>
          <w:rFonts w:ascii="Times New Roman" w:hAnsi="Times New Roman" w:cs="Times New Roman"/>
        </w:rPr>
        <w:t>equivalente (</w:t>
      </w:r>
      <w:r w:rsidR="00464D8A">
        <w:rPr>
          <w:rFonts w:ascii="Times New Roman" w:hAnsi="Times New Roman" w:cs="Times New Roman"/>
          <w:i/>
        </w:rPr>
        <w:t>f</w:t>
      </w:r>
      <w:r w:rsidR="00D7113C" w:rsidRPr="00464D8A">
        <w:rPr>
          <w:rFonts w:ascii="Times New Roman" w:hAnsi="Times New Roman" w:cs="Times New Roman"/>
          <w:i/>
        </w:rPr>
        <w:t>ormula</w:t>
      </w:r>
      <w:r w:rsidR="00464D8A">
        <w:rPr>
          <w:rFonts w:ascii="Times New Roman" w:hAnsi="Times New Roman" w:cs="Times New Roman"/>
        </w:rPr>
        <w:t xml:space="preserve"> 1).</w:t>
      </w:r>
    </w:p>
    <w:bookmarkStart w:id="2" w:name="_Hlk482895477"/>
    <w:p w:rsidR="00464D8A" w:rsidRDefault="00CB199A" w:rsidP="00464D8A">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ηz</m:t>
            </m:r>
          </m:sub>
        </m:sSub>
        <w:bookmarkEnd w:id="2"/>
        <m:r>
          <w:rPr>
            <w:rFonts w:ascii="Cambria Math" w:hAnsi="Cambria Math" w:cs="Times New Roman"/>
          </w:rPr>
          <m:t xml:space="preserve">= </m:t>
        </m:r>
        <m:rad>
          <m:radPr>
            <m:degHide m:val="1"/>
            <m:ctrlPr>
              <w:rPr>
                <w:rFonts w:ascii="Cambria Math" w:hAnsi="Cambria Math" w:cs="Times New Roman"/>
                <w:i/>
              </w:rPr>
            </m:ctrlPr>
          </m:radPr>
          <m:deg/>
          <m:e>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yz</m:t>
                    </m:r>
                  </m:sub>
                </m:sSub>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xz</m:t>
                    </m:r>
                  </m:sub>
                </m:sSub>
              </m:e>
              <m:sup>
                <m:r>
                  <w:rPr>
                    <w:rFonts w:ascii="Cambria Math" w:hAnsi="Cambria Math" w:cs="Times New Roman"/>
                  </w:rPr>
                  <m:t>2</m:t>
                </m:r>
              </m:sup>
            </m:sSup>
            <m:r>
              <w:rPr>
                <w:rFonts w:ascii="Cambria Math" w:hAnsi="Cambria Math" w:cs="Times New Roman"/>
              </w:rPr>
              <m:t xml:space="preserve"> </m:t>
            </m:r>
          </m:e>
        </m:rad>
      </m:oMath>
      <w:r w:rsidR="00464D8A">
        <w:rPr>
          <w:rFonts w:ascii="Times New Roman" w:eastAsiaTheme="minorEastAsia" w:hAnsi="Times New Roman" w:cs="Times New Roman"/>
        </w:rPr>
        <w:t xml:space="preserve">           (1)</w:t>
      </w:r>
    </w:p>
    <w:p w:rsidR="0030023D" w:rsidRPr="00D97164" w:rsidRDefault="00464D8A" w:rsidP="001C6512">
      <w:pPr>
        <w:jc w:val="both"/>
        <w:rPr>
          <w:rFonts w:ascii="Times New Roman" w:hAnsi="Times New Roman" w:cs="Times New Roman"/>
        </w:rPr>
      </w:pPr>
      <w:r w:rsidRPr="00D97164">
        <w:rPr>
          <w:rFonts w:ascii="Times New Roman" w:hAnsi="Times New Roman" w:cs="Times New Roman"/>
          <w:b/>
        </w:rPr>
        <w:t>N.B. [</w:t>
      </w:r>
      <w:r w:rsidRPr="00D97164">
        <w:rPr>
          <w:rFonts w:ascii="Times New Roman" w:hAnsi="Times New Roman" w:cs="Times New Roman"/>
        </w:rPr>
        <w:t xml:space="preserve">La </w:t>
      </w:r>
      <w:r w:rsidRPr="00D97164">
        <w:rPr>
          <w:rFonts w:ascii="Times New Roman" w:hAnsi="Times New Roman" w:cs="Times New Roman"/>
          <w:i/>
        </w:rPr>
        <w:t xml:space="preserve">formula </w:t>
      </w:r>
      <w:r w:rsidRPr="00D97164">
        <w:rPr>
          <w:rFonts w:ascii="Times New Roman" w:hAnsi="Times New Roman" w:cs="Times New Roman"/>
        </w:rPr>
        <w:t>1vale soltanto per il taglio,</w:t>
      </w:r>
      <w:r w:rsidR="00D7113C" w:rsidRPr="00D97164">
        <w:rPr>
          <w:rFonts w:ascii="Times New Roman" w:hAnsi="Times New Roman" w:cs="Times New Roman"/>
        </w:rPr>
        <w:t xml:space="preserve"> </w:t>
      </w:r>
      <w:r w:rsidRPr="00D97164">
        <w:rPr>
          <w:rFonts w:ascii="Times New Roman" w:hAnsi="Times New Roman" w:cs="Times New Roman"/>
        </w:rPr>
        <w:t xml:space="preserve">le </w:t>
      </w:r>
      <w:r w:rsidR="00D7113C" w:rsidRPr="00D97164">
        <w:rPr>
          <w:rFonts w:ascii="Times New Roman" w:hAnsi="Times New Roman" w:cs="Times New Roman"/>
        </w:rPr>
        <w:t>sigma non possono essere compo</w:t>
      </w:r>
      <w:r w:rsidRPr="00D97164">
        <w:rPr>
          <w:rFonts w:ascii="Times New Roman" w:hAnsi="Times New Roman" w:cs="Times New Roman"/>
        </w:rPr>
        <w:t>ste con il teorema di Pitagora</w:t>
      </w:r>
      <w:r w:rsidRPr="00D97164">
        <w:rPr>
          <w:rFonts w:ascii="Times New Roman" w:hAnsi="Times New Roman" w:cs="Times New Roman"/>
          <w:b/>
        </w:rPr>
        <w:t>]</w:t>
      </w:r>
      <w:r w:rsidR="00D97164">
        <w:rPr>
          <w:rFonts w:ascii="Times New Roman" w:hAnsi="Times New Roman" w:cs="Times New Roman"/>
          <w:b/>
        </w:rPr>
        <w:t>.</w:t>
      </w:r>
    </w:p>
    <w:p w:rsidR="00464D8A" w:rsidRPr="001C6512" w:rsidRDefault="00464D8A" w:rsidP="001C6512">
      <w:pPr>
        <w:jc w:val="both"/>
        <w:rPr>
          <w:rFonts w:ascii="Times New Roman" w:hAnsi="Times New Roman" w:cs="Times New Roman"/>
        </w:rPr>
      </w:pPr>
    </w:p>
    <w:p w:rsidR="00D7113C" w:rsidRDefault="00464D8A" w:rsidP="001C6512">
      <w:pPr>
        <w:jc w:val="both"/>
        <w:rPr>
          <w:rFonts w:ascii="Times New Roman" w:hAnsi="Times New Roman" w:cs="Times New Roman"/>
        </w:rPr>
      </w:pPr>
      <w:r>
        <w:rPr>
          <w:rFonts w:ascii="Times New Roman" w:hAnsi="Times New Roman" w:cs="Times New Roman"/>
        </w:rPr>
        <w:t>L</w:t>
      </w:r>
      <w:r w:rsidR="00D7113C" w:rsidRPr="001C6512">
        <w:rPr>
          <w:rFonts w:ascii="Times New Roman" w:hAnsi="Times New Roman" w:cs="Times New Roman"/>
        </w:rPr>
        <w:t>o stato tensionale</w:t>
      </w:r>
      <w:r>
        <w:rPr>
          <w:rFonts w:ascii="Times New Roman" w:hAnsi="Times New Roman" w:cs="Times New Roman"/>
        </w:rPr>
        <w:t xml:space="preserve"> in generale </w:t>
      </w:r>
      <w:r w:rsidR="00D7113C" w:rsidRPr="001C6512">
        <w:rPr>
          <w:rFonts w:ascii="Times New Roman" w:hAnsi="Times New Roman" w:cs="Times New Roman"/>
        </w:rPr>
        <w:t xml:space="preserve">è definito da 6 contributi </w:t>
      </w:r>
      <w:r>
        <w:rPr>
          <w:rFonts w:ascii="Times New Roman" w:hAnsi="Times New Roman" w:cs="Times New Roman"/>
        </w:rPr>
        <w:t>(</w:t>
      </w:r>
      <w:r w:rsidR="00D7113C" w:rsidRPr="001C6512">
        <w:rPr>
          <w:rFonts w:ascii="Times New Roman" w:hAnsi="Times New Roman" w:cs="Times New Roman"/>
        </w:rPr>
        <w:t xml:space="preserve">3 </w:t>
      </w:r>
      <w:r>
        <w:rPr>
          <w:rFonts w:ascii="Times New Roman" w:hAnsi="Times New Roman" w:cs="Times New Roman"/>
        </w:rPr>
        <w:t xml:space="preserve">sigma e 3 tau). </w:t>
      </w:r>
      <w:r w:rsidR="00D7113C" w:rsidRPr="001C6512">
        <w:rPr>
          <w:rFonts w:ascii="Times New Roman" w:hAnsi="Times New Roman" w:cs="Times New Roman"/>
        </w:rPr>
        <w:t xml:space="preserve">In realtà nel caso di una trave posso avere solamente caricamenti di tipo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z</m:t>
            </m:r>
          </m:sub>
        </m:sSub>
      </m:oMath>
      <w:r>
        <w:rPr>
          <w:rFonts w:ascii="Times New Roman" w:eastAsiaTheme="minorEastAsia" w:hAnsi="Times New Roman" w:cs="Times New Roman"/>
        </w:rPr>
        <w:t xml:space="preserve"> </w:t>
      </w:r>
      <w:r w:rsidR="00D7113C" w:rsidRPr="001C6512">
        <w:rPr>
          <w:rFonts w:ascii="Times New Roman" w:hAnsi="Times New Roman" w:cs="Times New Roman"/>
        </w:rPr>
        <w:t>e</w:t>
      </w:r>
      <w:r>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ηz</m:t>
            </m:r>
          </m:sub>
        </m:sSub>
      </m:oMath>
      <w:r w:rsidR="00D7113C" w:rsidRPr="001C6512">
        <w:rPr>
          <w:rFonts w:ascii="Times New Roman" w:hAnsi="Times New Roman" w:cs="Times New Roman"/>
        </w:rPr>
        <w:t>, per cui lo stato tens</w:t>
      </w:r>
      <w:r w:rsidR="00B00BF6">
        <w:rPr>
          <w:rFonts w:ascii="Times New Roman" w:hAnsi="Times New Roman" w:cs="Times New Roman"/>
        </w:rPr>
        <w:t xml:space="preserve">ionale risulta </w:t>
      </w:r>
      <w:r w:rsidR="00D7113C" w:rsidRPr="001C6512">
        <w:rPr>
          <w:rFonts w:ascii="Times New Roman" w:hAnsi="Times New Roman" w:cs="Times New Roman"/>
        </w:rPr>
        <w:t xml:space="preserve">al </w:t>
      </w:r>
      <w:r w:rsidR="00B00BF6">
        <w:rPr>
          <w:rFonts w:ascii="Times New Roman" w:hAnsi="Times New Roman" w:cs="Times New Roman"/>
        </w:rPr>
        <w:t>più uno stato piano incompleto (</w:t>
      </w:r>
      <w:r>
        <w:rPr>
          <w:rFonts w:ascii="Times New Roman" w:hAnsi="Times New Roman" w:cs="Times New Roman"/>
        </w:rPr>
        <w:t>l</w:t>
      </w:r>
      <w:r w:rsidR="00D7113C" w:rsidRPr="001C6512">
        <w:rPr>
          <w:rFonts w:ascii="Times New Roman" w:hAnsi="Times New Roman" w:cs="Times New Roman"/>
        </w:rPr>
        <w:t xml:space="preserve">e altre </w:t>
      </w:r>
      <w:r>
        <w:rPr>
          <w:rFonts w:ascii="Times New Roman" w:hAnsi="Times New Roman" w:cs="Times New Roman"/>
        </w:rPr>
        <w:t xml:space="preserve">tensioni </w:t>
      </w:r>
      <w:r w:rsidR="00D7113C" w:rsidRPr="001C6512">
        <w:rPr>
          <w:rFonts w:ascii="Times New Roman" w:hAnsi="Times New Roman" w:cs="Times New Roman"/>
        </w:rPr>
        <w:t xml:space="preserve">sono assenti in quanto non previste dalla teoria della trave </w:t>
      </w:r>
      <w:r w:rsidRPr="001C6512">
        <w:rPr>
          <w:rFonts w:ascii="Times New Roman" w:hAnsi="Times New Roman" w:cs="Times New Roman"/>
        </w:rPr>
        <w:t>né</w:t>
      </w:r>
      <w:r w:rsidR="00D7113C" w:rsidRPr="001C6512">
        <w:rPr>
          <w:rFonts w:ascii="Times New Roman" w:hAnsi="Times New Roman" w:cs="Times New Roman"/>
        </w:rPr>
        <w:t xml:space="preserve"> a flessione e sforzo normale </w:t>
      </w:r>
      <w:r w:rsidRPr="001C6512">
        <w:rPr>
          <w:rFonts w:ascii="Times New Roman" w:hAnsi="Times New Roman" w:cs="Times New Roman"/>
        </w:rPr>
        <w:t>né</w:t>
      </w:r>
      <w:r w:rsidR="00D7113C" w:rsidRPr="001C6512">
        <w:rPr>
          <w:rFonts w:ascii="Times New Roman" w:hAnsi="Times New Roman" w:cs="Times New Roman"/>
        </w:rPr>
        <w:t xml:space="preserve"> in momento torcente e taglio</w:t>
      </w:r>
      <w:r w:rsidR="00B00BF6">
        <w:rPr>
          <w:rFonts w:ascii="Times New Roman" w:hAnsi="Times New Roman" w:cs="Times New Roman"/>
        </w:rPr>
        <w:t>)</w:t>
      </w:r>
      <w:r w:rsidR="00D7113C" w:rsidRPr="001C6512">
        <w:rPr>
          <w:rFonts w:ascii="Times New Roman" w:hAnsi="Times New Roman" w:cs="Times New Roman"/>
        </w:rPr>
        <w:t>.</w:t>
      </w:r>
      <w:r w:rsidR="00851D58" w:rsidRPr="001C6512">
        <w:rPr>
          <w:rFonts w:ascii="Times New Roman" w:hAnsi="Times New Roman" w:cs="Times New Roman"/>
        </w:rPr>
        <w:t xml:space="preserve"> </w:t>
      </w:r>
    </w:p>
    <w:p w:rsidR="00BD0D66" w:rsidRDefault="00BD0D66" w:rsidP="001C6512">
      <w:pPr>
        <w:jc w:val="both"/>
        <w:rPr>
          <w:rFonts w:ascii="Times New Roman" w:hAnsi="Times New Roman" w:cs="Times New Roman"/>
        </w:rPr>
      </w:pPr>
    </w:p>
    <w:p w:rsidR="00BD0D66" w:rsidRPr="00BD0D66" w:rsidRDefault="00BD0D66" w:rsidP="00BD0D66">
      <w:pPr>
        <w:jc w:val="both"/>
        <w:rPr>
          <w:rFonts w:ascii="Times New Roman" w:hAnsi="Times New Roman" w:cs="Times New Roman"/>
          <w:b/>
          <w:sz w:val="28"/>
          <w:szCs w:val="28"/>
        </w:rPr>
      </w:pPr>
      <w:r>
        <w:rPr>
          <w:rFonts w:ascii="Times New Roman" w:hAnsi="Times New Roman" w:cs="Times New Roman"/>
          <w:b/>
          <w:sz w:val="28"/>
          <w:szCs w:val="28"/>
        </w:rPr>
        <w:t>Ipotesi cinematica per taglio e momento torcente</w:t>
      </w:r>
    </w:p>
    <w:p w:rsidR="009637A0" w:rsidRPr="00C54D15" w:rsidRDefault="009637A0" w:rsidP="009637A0">
      <w:pPr>
        <w:shd w:val="clear" w:color="auto" w:fill="FFFFFF" w:themeFill="background1"/>
        <w:contextualSpacing/>
        <w:jc w:val="both"/>
        <w:rPr>
          <w:rFonts w:ascii="Times New Roman" w:hAnsi="Times New Roman" w:cs="Times New Roman"/>
        </w:rPr>
      </w:pPr>
      <w:r w:rsidRPr="00C54D15">
        <w:rPr>
          <w:rFonts w:ascii="Times New Roman" w:hAnsi="Times New Roman" w:cs="Times New Roman"/>
        </w:rPr>
        <w:t>Consideriamo</w:t>
      </w:r>
      <w:r w:rsidR="00BD0D66" w:rsidRPr="00C54D15">
        <w:rPr>
          <w:rFonts w:ascii="Times New Roman" w:hAnsi="Times New Roman" w:cs="Times New Roman"/>
        </w:rPr>
        <w:t xml:space="preserve"> una </w:t>
      </w:r>
      <w:r w:rsidRPr="00C54D15">
        <w:rPr>
          <w:rFonts w:ascii="Times New Roman" w:hAnsi="Times New Roman" w:cs="Times New Roman"/>
        </w:rPr>
        <w:t xml:space="preserve">sezione generica sulla quale </w:t>
      </w:r>
      <w:r w:rsidR="00BD0D66" w:rsidRPr="00C54D15">
        <w:rPr>
          <w:rFonts w:ascii="Times New Roman" w:hAnsi="Times New Roman" w:cs="Times New Roman"/>
        </w:rPr>
        <w:t>prendiamo un quadratino di materiale</w:t>
      </w:r>
      <w:r w:rsidRPr="00C54D15">
        <w:rPr>
          <w:rFonts w:ascii="Times New Roman" w:hAnsi="Times New Roman" w:cs="Times New Roman"/>
        </w:rPr>
        <w:t>.</w:t>
      </w:r>
    </w:p>
    <w:p w:rsidR="0040245D" w:rsidRPr="00C54D15" w:rsidRDefault="0040245D" w:rsidP="00BD0D66">
      <w:pPr>
        <w:jc w:val="both"/>
        <w:rPr>
          <w:rFonts w:ascii="Times New Roman" w:hAnsi="Times New Roman" w:cs="Times New Roman"/>
        </w:rPr>
      </w:pPr>
      <w:r w:rsidRPr="00C54D15">
        <w:rPr>
          <w:rFonts w:ascii="Times New Roman" w:hAnsi="Times New Roman" w:cs="Times New Roman"/>
        </w:rPr>
        <w:t>Tale</w:t>
      </w:r>
      <w:r w:rsidR="00BD0D66" w:rsidRPr="00C54D15">
        <w:rPr>
          <w:rFonts w:ascii="Times New Roman" w:hAnsi="Times New Roman" w:cs="Times New Roman"/>
        </w:rPr>
        <w:t xml:space="preserve"> generico quadratino è soggetto a dei vinc</w:t>
      </w:r>
      <w:r w:rsidRPr="00C54D15">
        <w:rPr>
          <w:rFonts w:ascii="Times New Roman" w:hAnsi="Times New Roman" w:cs="Times New Roman"/>
        </w:rPr>
        <w:t xml:space="preserve">oli, </w:t>
      </w:r>
      <w:r w:rsidR="00BD0D66" w:rsidRPr="00C54D15">
        <w:rPr>
          <w:rFonts w:ascii="Times New Roman" w:hAnsi="Times New Roman" w:cs="Times New Roman"/>
        </w:rPr>
        <w:t xml:space="preserve">infatti i punti non possono muoversi </w:t>
      </w:r>
      <w:r w:rsidRPr="00C54D15">
        <w:rPr>
          <w:rFonts w:ascii="Times New Roman" w:hAnsi="Times New Roman" w:cs="Times New Roman"/>
        </w:rPr>
        <w:t>entro-sezione</w:t>
      </w:r>
      <w:r w:rsidR="00BD0D66" w:rsidRPr="00C54D15">
        <w:rPr>
          <w:rFonts w:ascii="Times New Roman" w:hAnsi="Times New Roman" w:cs="Times New Roman"/>
        </w:rPr>
        <w:t xml:space="preserve"> </w:t>
      </w:r>
      <w:r w:rsidRPr="00C54D15">
        <w:rPr>
          <w:rFonts w:ascii="Times New Roman" w:hAnsi="Times New Roman" w:cs="Times New Roman"/>
        </w:rPr>
        <w:t>perché valgono:</w:t>
      </w:r>
    </w:p>
    <w:p w:rsidR="0074282B" w:rsidRPr="00C54D15" w:rsidRDefault="00CB199A" w:rsidP="0074282B">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xy</m:t>
            </m:r>
          </m:sub>
        </m:sSub>
        <m:r>
          <w:rPr>
            <w:rFonts w:ascii="Cambria Math" w:hAnsi="Cambria Math" w:cs="Times New Roman"/>
          </w:rPr>
          <m:t xml:space="preserve">=0         </m:t>
        </m:r>
      </m:oMath>
      <w:r w:rsidR="0074282B" w:rsidRPr="00C54D15">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y</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z</m:t>
            </m:r>
          </m:sub>
        </m:sSub>
        <m:r>
          <w:rPr>
            <w:rFonts w:ascii="Cambria Math" w:hAnsi="Cambria Math" w:cs="Times New Roman"/>
          </w:rPr>
          <m:t>=0</m:t>
        </m:r>
      </m:oMath>
    </w:p>
    <w:p w:rsidR="00BD0D66" w:rsidRDefault="00BD0D66" w:rsidP="00BD0D66">
      <w:pPr>
        <w:jc w:val="both"/>
        <w:rPr>
          <w:rFonts w:ascii="Times New Roman" w:hAnsi="Times New Roman" w:cs="Times New Roman"/>
          <w:color w:val="FF0000"/>
        </w:rPr>
      </w:pPr>
      <w:r w:rsidRPr="00C54D15">
        <w:rPr>
          <w:rFonts w:ascii="Times New Roman" w:hAnsi="Times New Roman" w:cs="Times New Roman"/>
        </w:rPr>
        <w:t>Possono invece muoversi in direzione perpendicolare al pian</w:t>
      </w:r>
      <w:r w:rsidR="008630D9" w:rsidRPr="00C54D15">
        <w:rPr>
          <w:rFonts w:ascii="Times New Roman" w:hAnsi="Times New Roman" w:cs="Times New Roman"/>
        </w:rPr>
        <w:t xml:space="preserve">o di sezione per effetto delle tensioni </w:t>
      </w:r>
      <w:r w:rsidR="008630D9" w:rsidRPr="00C54D15">
        <w:rPr>
          <w:rFonts w:ascii="Times New Roman" w:eastAsiaTheme="minorEastAsia" w:hAnsi="Times New Roman" w:cs="Times New Roman"/>
        </w:rPr>
        <w:t>“</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zx</m:t>
            </m:r>
          </m:sub>
        </m:sSub>
      </m:oMath>
      <w:r w:rsidR="008630D9" w:rsidRPr="00C54D15">
        <w:rPr>
          <w:rFonts w:ascii="Times New Roman" w:eastAsiaTheme="minorEastAsia" w:hAnsi="Times New Roman" w:cs="Times New Roman"/>
        </w:rPr>
        <w:t>” e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zy</m:t>
            </m:r>
          </m:sub>
        </m:sSub>
      </m:oMath>
      <w:r w:rsidR="008630D9" w:rsidRPr="00C54D15">
        <w:rPr>
          <w:rFonts w:ascii="Times New Roman" w:eastAsiaTheme="minorEastAsia" w:hAnsi="Times New Roman" w:cs="Times New Roman"/>
        </w:rPr>
        <w:t xml:space="preserve">” </w:t>
      </w:r>
      <w:r w:rsidR="00C54D15" w:rsidRPr="00C54D15">
        <w:rPr>
          <w:rFonts w:ascii="Times New Roman" w:eastAsiaTheme="minorEastAsia" w:hAnsi="Times New Roman" w:cs="Times New Roman"/>
        </w:rPr>
        <w:t>non nulle</w:t>
      </w:r>
      <w:r w:rsidR="00C54D15">
        <w:rPr>
          <w:rFonts w:ascii="Times New Roman" w:eastAsiaTheme="minorEastAsia" w:hAnsi="Times New Roman" w:cs="Times New Roman"/>
        </w:rPr>
        <w:t xml:space="preserve"> </w:t>
      </w:r>
      <w:r w:rsidR="00C54D15" w:rsidRPr="00B55D4B">
        <w:rPr>
          <w:rFonts w:ascii="Times New Roman" w:hAnsi="Times New Roman" w:cs="Times New Roman"/>
          <w:color w:val="000000" w:themeColor="text1"/>
        </w:rPr>
        <w:t>(Fig. 4</w:t>
      </w:r>
      <w:r w:rsidRPr="00B55D4B">
        <w:rPr>
          <w:rFonts w:ascii="Times New Roman" w:hAnsi="Times New Roman" w:cs="Times New Roman"/>
          <w:color w:val="000000" w:themeColor="text1"/>
        </w:rPr>
        <w:t>)</w:t>
      </w:r>
      <w:r w:rsidR="00C54D15" w:rsidRPr="00B55D4B">
        <w:rPr>
          <w:rFonts w:ascii="Times New Roman" w:hAnsi="Times New Roman" w:cs="Times New Roman"/>
          <w:color w:val="000000" w:themeColor="text1"/>
        </w:rPr>
        <w:t>.</w:t>
      </w:r>
    </w:p>
    <w:p w:rsidR="00C54D15" w:rsidRDefault="00C54D15" w:rsidP="00BD0D66">
      <w:pPr>
        <w:jc w:val="both"/>
        <w:rPr>
          <w:rFonts w:ascii="Times New Roman" w:hAnsi="Times New Roman" w:cs="Times New Roman"/>
          <w:color w:val="FF0000"/>
        </w:rPr>
      </w:pPr>
    </w:p>
    <w:p w:rsidR="00C54D15" w:rsidRDefault="00B55D4B" w:rsidP="00BD0D66">
      <w:pPr>
        <w:jc w:val="both"/>
        <w:rPr>
          <w:rFonts w:ascii="Times New Roman" w:hAnsi="Times New Roman" w:cs="Times New Roman"/>
          <w:color w:val="FF0000"/>
        </w:rPr>
      </w:pPr>
      <w:r>
        <w:rPr>
          <w:rFonts w:ascii="Times New Roman" w:hAnsi="Times New Roman" w:cs="Times New Roman"/>
          <w:noProof/>
          <w:color w:val="FF0000"/>
          <w:lang w:eastAsia="it-IT"/>
        </w:rPr>
        <w:drawing>
          <wp:anchor distT="0" distB="0" distL="114300" distR="114300" simplePos="0" relativeHeight="251685888" behindDoc="0" locked="0" layoutInCell="1" allowOverlap="1">
            <wp:simplePos x="0" y="0"/>
            <wp:positionH relativeFrom="column">
              <wp:posOffset>635</wp:posOffset>
            </wp:positionH>
            <wp:positionV relativeFrom="paragraph">
              <wp:posOffset>1270</wp:posOffset>
            </wp:positionV>
            <wp:extent cx="2514600" cy="3492709"/>
            <wp:effectExtent l="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4600" cy="3492709"/>
                    </a:xfrm>
                    <a:prstGeom prst="rect">
                      <a:avLst/>
                    </a:prstGeom>
                  </pic:spPr>
                </pic:pic>
              </a:graphicData>
            </a:graphic>
          </wp:anchor>
        </w:drawing>
      </w:r>
    </w:p>
    <w:p w:rsidR="00C54D15" w:rsidRDefault="00C54D15" w:rsidP="00BD0D66">
      <w:pPr>
        <w:jc w:val="both"/>
        <w:rPr>
          <w:rFonts w:ascii="Times New Roman" w:hAnsi="Times New Roman" w:cs="Times New Roman"/>
          <w:color w:val="FF0000"/>
        </w:rPr>
      </w:pPr>
    </w:p>
    <w:p w:rsidR="00C54D15" w:rsidRDefault="00C54D15" w:rsidP="00BD0D66">
      <w:pPr>
        <w:jc w:val="both"/>
        <w:rPr>
          <w:rFonts w:ascii="Times New Roman" w:hAnsi="Times New Roman" w:cs="Times New Roman"/>
          <w:color w:val="FF0000"/>
        </w:rPr>
      </w:pPr>
    </w:p>
    <w:p w:rsidR="00B55D4B" w:rsidRDefault="00B55D4B" w:rsidP="00BD0D66">
      <w:pPr>
        <w:jc w:val="both"/>
        <w:rPr>
          <w:rFonts w:ascii="Times New Roman" w:hAnsi="Times New Roman" w:cs="Times New Roman"/>
          <w:b/>
          <w:sz w:val="28"/>
          <w:szCs w:val="28"/>
        </w:rPr>
      </w:pPr>
    </w:p>
    <w:p w:rsidR="00B55D4B" w:rsidRDefault="00B55D4B" w:rsidP="00BD0D66">
      <w:pPr>
        <w:jc w:val="both"/>
        <w:rPr>
          <w:rFonts w:ascii="Times New Roman" w:hAnsi="Times New Roman" w:cs="Times New Roman"/>
          <w:b/>
          <w:sz w:val="28"/>
          <w:szCs w:val="28"/>
        </w:rPr>
      </w:pPr>
    </w:p>
    <w:p w:rsidR="00B55D4B" w:rsidRDefault="00B55D4B" w:rsidP="00BD0D66">
      <w:pPr>
        <w:jc w:val="both"/>
        <w:rPr>
          <w:rFonts w:ascii="Times New Roman" w:hAnsi="Times New Roman" w:cs="Times New Roman"/>
          <w:b/>
          <w:sz w:val="28"/>
          <w:szCs w:val="28"/>
        </w:rPr>
      </w:pPr>
    </w:p>
    <w:p w:rsidR="00B55D4B" w:rsidRDefault="00B55D4B" w:rsidP="00BD0D66">
      <w:pPr>
        <w:jc w:val="both"/>
        <w:rPr>
          <w:rFonts w:ascii="Times New Roman" w:hAnsi="Times New Roman" w:cs="Times New Roman"/>
          <w:b/>
          <w:sz w:val="28"/>
          <w:szCs w:val="28"/>
        </w:rPr>
      </w:pPr>
    </w:p>
    <w:p w:rsidR="00B55D4B" w:rsidRDefault="00B55D4B" w:rsidP="00BD0D66">
      <w:pPr>
        <w:jc w:val="both"/>
        <w:rPr>
          <w:rFonts w:ascii="Times New Roman" w:hAnsi="Times New Roman" w:cs="Times New Roman"/>
          <w:b/>
          <w:sz w:val="28"/>
          <w:szCs w:val="28"/>
        </w:rPr>
      </w:pPr>
    </w:p>
    <w:p w:rsidR="00B55D4B" w:rsidRDefault="00B55D4B" w:rsidP="00BD0D66">
      <w:pPr>
        <w:jc w:val="both"/>
        <w:rPr>
          <w:rFonts w:ascii="Times New Roman" w:hAnsi="Times New Roman" w:cs="Times New Roman"/>
          <w:b/>
          <w:sz w:val="28"/>
          <w:szCs w:val="28"/>
        </w:rPr>
      </w:pPr>
    </w:p>
    <w:p w:rsidR="00B55D4B" w:rsidRDefault="00B55D4B" w:rsidP="00BD0D66">
      <w:pPr>
        <w:jc w:val="both"/>
        <w:rPr>
          <w:rFonts w:ascii="Times New Roman" w:hAnsi="Times New Roman" w:cs="Times New Roman"/>
          <w:b/>
          <w:sz w:val="28"/>
          <w:szCs w:val="28"/>
        </w:rPr>
      </w:pPr>
    </w:p>
    <w:p w:rsidR="00B55D4B" w:rsidRPr="00B55D4B" w:rsidRDefault="00B55D4B" w:rsidP="00BD0D66">
      <w:pPr>
        <w:jc w:val="both"/>
        <w:rPr>
          <w:rFonts w:ascii="Times New Roman" w:hAnsi="Times New Roman" w:cs="Times New Roman"/>
          <w:color w:val="767171" w:themeColor="background2" w:themeShade="80"/>
          <w:sz w:val="20"/>
          <w:szCs w:val="20"/>
        </w:rPr>
      </w:pPr>
      <w:r>
        <w:rPr>
          <w:rFonts w:ascii="Times New Roman" w:hAnsi="Times New Roman" w:cs="Times New Roman"/>
          <w:color w:val="767171" w:themeColor="background2" w:themeShade="80"/>
          <w:sz w:val="20"/>
          <w:szCs w:val="20"/>
        </w:rPr>
        <w:t>Fig.4</w:t>
      </w:r>
    </w:p>
    <w:p w:rsidR="00B55D4B" w:rsidRDefault="00B55D4B" w:rsidP="00BD0D66">
      <w:pPr>
        <w:jc w:val="both"/>
        <w:rPr>
          <w:rFonts w:ascii="Times New Roman" w:hAnsi="Times New Roman" w:cs="Times New Roman"/>
          <w:b/>
          <w:sz w:val="28"/>
          <w:szCs w:val="28"/>
        </w:rPr>
      </w:pPr>
    </w:p>
    <w:p w:rsidR="00B55D4B" w:rsidRDefault="00B55D4B" w:rsidP="00BD0D66">
      <w:pPr>
        <w:jc w:val="both"/>
        <w:rPr>
          <w:rFonts w:ascii="Times New Roman" w:hAnsi="Times New Roman" w:cs="Times New Roman"/>
          <w:b/>
          <w:sz w:val="28"/>
          <w:szCs w:val="28"/>
        </w:rPr>
      </w:pPr>
    </w:p>
    <w:p w:rsidR="0008396D" w:rsidRDefault="0008396D" w:rsidP="00BD0D66">
      <w:pPr>
        <w:jc w:val="both"/>
        <w:rPr>
          <w:rFonts w:ascii="Times New Roman" w:hAnsi="Times New Roman" w:cs="Times New Roman"/>
          <w:b/>
          <w:sz w:val="28"/>
          <w:szCs w:val="28"/>
        </w:rPr>
      </w:pPr>
    </w:p>
    <w:p w:rsidR="00BD0D66" w:rsidRDefault="00C54D15" w:rsidP="00BD0D66">
      <w:pPr>
        <w:jc w:val="both"/>
        <w:rPr>
          <w:rFonts w:ascii="Times New Roman" w:hAnsi="Times New Roman" w:cs="Times New Roman"/>
          <w:b/>
          <w:sz w:val="28"/>
          <w:szCs w:val="28"/>
        </w:rPr>
      </w:pPr>
      <w:r>
        <w:rPr>
          <w:rFonts w:ascii="Times New Roman" w:hAnsi="Times New Roman" w:cs="Times New Roman"/>
          <w:b/>
          <w:sz w:val="28"/>
          <w:szCs w:val="28"/>
        </w:rPr>
        <w:lastRenderedPageBreak/>
        <w:t>Esempio: taglio puro</w:t>
      </w:r>
    </w:p>
    <w:p w:rsidR="00BD0D66" w:rsidRDefault="00BD0D66" w:rsidP="00BD0D66">
      <w:pPr>
        <w:jc w:val="both"/>
        <w:rPr>
          <w:rFonts w:ascii="Times New Roman" w:hAnsi="Times New Roman" w:cs="Times New Roman"/>
          <w:color w:val="FF0000"/>
        </w:rPr>
      </w:pPr>
      <w:r w:rsidRPr="00910513">
        <w:rPr>
          <w:rFonts w:ascii="Times New Roman" w:hAnsi="Times New Roman" w:cs="Times New Roman"/>
        </w:rPr>
        <w:t>Consideriamo una barra a sezione rettangola</w:t>
      </w:r>
      <w:r w:rsidR="00C54D15" w:rsidRPr="00910513">
        <w:rPr>
          <w:rFonts w:ascii="Times New Roman" w:hAnsi="Times New Roman" w:cs="Times New Roman"/>
        </w:rPr>
        <w:t>re presa tra due blocchi mobili (Fig. 5).</w:t>
      </w:r>
    </w:p>
    <w:p w:rsidR="00B55D4B" w:rsidRDefault="00B55D4B" w:rsidP="00B55D4B">
      <w:pPr>
        <w:jc w:val="center"/>
        <w:rPr>
          <w:rFonts w:ascii="Times New Roman" w:hAnsi="Times New Roman" w:cs="Times New Roman"/>
        </w:rPr>
      </w:pPr>
      <w:r>
        <w:rPr>
          <w:rFonts w:ascii="Times New Roman" w:hAnsi="Times New Roman" w:cs="Times New Roman"/>
          <w:noProof/>
          <w:lang w:eastAsia="it-IT"/>
        </w:rPr>
        <w:drawing>
          <wp:inline distT="0" distB="0" distL="0" distR="0">
            <wp:extent cx="3282950" cy="2273300"/>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2950" cy="2273300"/>
                    </a:xfrm>
                    <a:prstGeom prst="rect">
                      <a:avLst/>
                    </a:prstGeom>
                  </pic:spPr>
                </pic:pic>
              </a:graphicData>
            </a:graphic>
          </wp:inline>
        </w:drawing>
      </w:r>
    </w:p>
    <w:p w:rsidR="00B55D4B" w:rsidRDefault="00B55D4B" w:rsidP="00B55D4B">
      <w:pPr>
        <w:jc w:val="center"/>
        <w:rPr>
          <w:rFonts w:ascii="Times New Roman" w:hAnsi="Times New Roman" w:cs="Times New Roman"/>
        </w:rPr>
      </w:pPr>
      <w:r>
        <w:rPr>
          <w:rFonts w:ascii="Times New Roman" w:hAnsi="Times New Roman" w:cs="Times New Roman"/>
          <w:color w:val="767171" w:themeColor="background2" w:themeShade="80"/>
          <w:sz w:val="20"/>
          <w:szCs w:val="20"/>
        </w:rPr>
        <w:t>Fig.5</w:t>
      </w:r>
    </w:p>
    <w:p w:rsidR="00BD0D66" w:rsidRPr="00910513" w:rsidRDefault="00BD0D66" w:rsidP="00BD0D66">
      <w:pPr>
        <w:jc w:val="both"/>
        <w:rPr>
          <w:rFonts w:ascii="Times New Roman" w:hAnsi="Times New Roman" w:cs="Times New Roman"/>
        </w:rPr>
      </w:pPr>
      <w:r w:rsidRPr="00910513">
        <w:rPr>
          <w:rFonts w:ascii="Times New Roman" w:hAnsi="Times New Roman" w:cs="Times New Roman"/>
        </w:rPr>
        <w:t xml:space="preserve">Applicando uno spostamento </w:t>
      </w:r>
      <w:r w:rsidR="00C54D15" w:rsidRPr="00910513">
        <w:rPr>
          <w:rFonts w:ascii="Times New Roman" w:hAnsi="Times New Roman" w:cs="Times New Roman"/>
        </w:rPr>
        <w:t>“</w:t>
      </w:r>
      <w:r w:rsidRPr="00910513">
        <w:rPr>
          <w:rFonts w:ascii="Times New Roman" w:hAnsi="Times New Roman" w:cs="Times New Roman"/>
        </w:rPr>
        <w:t>s</w:t>
      </w:r>
      <w:r w:rsidR="00C54D15" w:rsidRPr="00910513">
        <w:rPr>
          <w:rFonts w:ascii="Times New Roman" w:hAnsi="Times New Roman" w:cs="Times New Roman"/>
        </w:rPr>
        <w:t>”</w:t>
      </w:r>
      <w:r w:rsidRPr="00910513">
        <w:rPr>
          <w:rFonts w:ascii="Times New Roman" w:hAnsi="Times New Roman" w:cs="Times New Roman"/>
        </w:rPr>
        <w:t xml:space="preserve"> alle estremità</w:t>
      </w:r>
      <w:r w:rsidR="00C54D15" w:rsidRPr="00910513">
        <w:rPr>
          <w:rFonts w:ascii="Times New Roman" w:hAnsi="Times New Roman" w:cs="Times New Roman"/>
        </w:rPr>
        <w:t xml:space="preserve"> della trave, gli andamenti qualitativi del momento fl</w:t>
      </w:r>
      <w:r w:rsidRPr="00910513">
        <w:rPr>
          <w:rFonts w:ascii="Times New Roman" w:hAnsi="Times New Roman" w:cs="Times New Roman"/>
        </w:rPr>
        <w:t xml:space="preserve">ettente e taglio </w:t>
      </w:r>
      <w:r w:rsidR="00C54D15" w:rsidRPr="00910513">
        <w:rPr>
          <w:rFonts w:ascii="Times New Roman" w:hAnsi="Times New Roman" w:cs="Times New Roman"/>
        </w:rPr>
        <w:t>sono mostrati in Fig. 6</w:t>
      </w:r>
      <w:r w:rsidRPr="00910513">
        <w:rPr>
          <w:rFonts w:ascii="Times New Roman" w:hAnsi="Times New Roman" w:cs="Times New Roman"/>
        </w:rPr>
        <w:t>.</w:t>
      </w:r>
    </w:p>
    <w:p w:rsidR="00B55D4B" w:rsidRDefault="00B55D4B" w:rsidP="00B55D4B">
      <w:pPr>
        <w:contextualSpacing/>
        <w:jc w:val="center"/>
        <w:rPr>
          <w:rFonts w:ascii="Times New Roman" w:hAnsi="Times New Roman" w:cs="Times New Roman"/>
          <w:noProof/>
          <w:lang w:eastAsia="it-IT"/>
        </w:rPr>
      </w:pPr>
      <w:r>
        <w:rPr>
          <w:rFonts w:ascii="Times New Roman" w:hAnsi="Times New Roman" w:cs="Times New Roman"/>
          <w:noProof/>
          <w:lang w:eastAsia="it-IT"/>
        </w:rPr>
        <w:drawing>
          <wp:anchor distT="0" distB="0" distL="114300" distR="114300" simplePos="0" relativeHeight="251686912" behindDoc="0" locked="0" layoutInCell="1" allowOverlap="1">
            <wp:simplePos x="0" y="0"/>
            <wp:positionH relativeFrom="margin">
              <wp:align>center</wp:align>
            </wp:positionH>
            <wp:positionV relativeFrom="paragraph">
              <wp:posOffset>107950</wp:posOffset>
            </wp:positionV>
            <wp:extent cx="3238500" cy="2835275"/>
            <wp:effectExtent l="0" t="0" r="0" b="3175"/>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8500" cy="2835275"/>
                    </a:xfrm>
                    <a:prstGeom prst="rect">
                      <a:avLst/>
                    </a:prstGeom>
                  </pic:spPr>
                </pic:pic>
              </a:graphicData>
            </a:graphic>
          </wp:anchor>
        </w:drawing>
      </w:r>
    </w:p>
    <w:p w:rsidR="00B55D4B" w:rsidRDefault="00B55D4B" w:rsidP="00B55D4B">
      <w:pPr>
        <w:contextualSpacing/>
        <w:jc w:val="center"/>
        <w:rPr>
          <w:rFonts w:ascii="Times New Roman" w:hAnsi="Times New Roman" w:cs="Times New Roman"/>
          <w:noProof/>
          <w:lang w:eastAsia="it-IT"/>
        </w:rPr>
      </w:pPr>
    </w:p>
    <w:p w:rsidR="00B55D4B" w:rsidRDefault="00B55D4B" w:rsidP="00B55D4B">
      <w:pPr>
        <w:contextualSpacing/>
        <w:jc w:val="center"/>
        <w:rPr>
          <w:rFonts w:ascii="Times New Roman" w:hAnsi="Times New Roman" w:cs="Times New Roman"/>
          <w:noProof/>
          <w:lang w:eastAsia="it-IT"/>
        </w:rPr>
      </w:pPr>
    </w:p>
    <w:p w:rsidR="00B55D4B" w:rsidRDefault="00B55D4B" w:rsidP="00B55D4B">
      <w:pPr>
        <w:contextualSpacing/>
        <w:jc w:val="center"/>
        <w:rPr>
          <w:rFonts w:ascii="Times New Roman" w:hAnsi="Times New Roman" w:cs="Times New Roman"/>
          <w:noProof/>
          <w:lang w:eastAsia="it-IT"/>
        </w:rPr>
      </w:pPr>
    </w:p>
    <w:p w:rsidR="00B55D4B" w:rsidRDefault="00B55D4B" w:rsidP="00B55D4B">
      <w:pPr>
        <w:contextualSpacing/>
        <w:jc w:val="center"/>
        <w:rPr>
          <w:rFonts w:ascii="Times New Roman" w:hAnsi="Times New Roman" w:cs="Times New Roman"/>
          <w:noProof/>
          <w:lang w:eastAsia="it-IT"/>
        </w:rPr>
      </w:pPr>
    </w:p>
    <w:p w:rsidR="00B55D4B" w:rsidRDefault="00B55D4B" w:rsidP="00B55D4B">
      <w:pPr>
        <w:contextualSpacing/>
        <w:jc w:val="center"/>
        <w:rPr>
          <w:rFonts w:ascii="Times New Roman" w:hAnsi="Times New Roman" w:cs="Times New Roman"/>
          <w:noProof/>
          <w:lang w:eastAsia="it-IT"/>
        </w:rPr>
      </w:pPr>
    </w:p>
    <w:p w:rsidR="00B55D4B" w:rsidRDefault="00B55D4B" w:rsidP="00B55D4B">
      <w:pPr>
        <w:contextualSpacing/>
        <w:jc w:val="center"/>
        <w:rPr>
          <w:rFonts w:ascii="Times New Roman" w:hAnsi="Times New Roman" w:cs="Times New Roman"/>
          <w:noProof/>
          <w:lang w:eastAsia="it-IT"/>
        </w:rPr>
      </w:pPr>
    </w:p>
    <w:p w:rsidR="00B55D4B" w:rsidRDefault="00B55D4B" w:rsidP="00B55D4B">
      <w:pPr>
        <w:contextualSpacing/>
        <w:jc w:val="center"/>
        <w:rPr>
          <w:rFonts w:ascii="Times New Roman" w:hAnsi="Times New Roman" w:cs="Times New Roman"/>
        </w:rPr>
      </w:pPr>
    </w:p>
    <w:p w:rsidR="00B55D4B" w:rsidRDefault="00B55D4B" w:rsidP="00B55D4B">
      <w:pPr>
        <w:contextualSpacing/>
        <w:jc w:val="center"/>
        <w:rPr>
          <w:rFonts w:ascii="Times New Roman" w:hAnsi="Times New Roman" w:cs="Times New Roman"/>
        </w:rPr>
      </w:pPr>
    </w:p>
    <w:p w:rsidR="00B55D4B" w:rsidRDefault="00B55D4B" w:rsidP="00B55D4B">
      <w:pPr>
        <w:contextualSpacing/>
        <w:jc w:val="center"/>
        <w:rPr>
          <w:rFonts w:ascii="Times New Roman" w:hAnsi="Times New Roman" w:cs="Times New Roman"/>
        </w:rPr>
      </w:pPr>
    </w:p>
    <w:p w:rsidR="00B55D4B" w:rsidRDefault="00B55D4B" w:rsidP="00B55D4B">
      <w:pPr>
        <w:contextualSpacing/>
        <w:jc w:val="center"/>
        <w:rPr>
          <w:rFonts w:ascii="Times New Roman" w:hAnsi="Times New Roman" w:cs="Times New Roman"/>
        </w:rPr>
      </w:pPr>
    </w:p>
    <w:p w:rsidR="00B55D4B" w:rsidRDefault="00B55D4B" w:rsidP="00B55D4B">
      <w:pPr>
        <w:contextualSpacing/>
        <w:jc w:val="center"/>
        <w:rPr>
          <w:rFonts w:ascii="Times New Roman" w:hAnsi="Times New Roman" w:cs="Times New Roman"/>
        </w:rPr>
      </w:pPr>
    </w:p>
    <w:p w:rsidR="00B55D4B" w:rsidRDefault="00B55D4B" w:rsidP="00B55D4B">
      <w:pPr>
        <w:contextualSpacing/>
        <w:jc w:val="center"/>
        <w:rPr>
          <w:rFonts w:ascii="Times New Roman" w:hAnsi="Times New Roman" w:cs="Times New Roman"/>
        </w:rPr>
      </w:pPr>
    </w:p>
    <w:p w:rsidR="00B55D4B" w:rsidRDefault="00B55D4B" w:rsidP="00B55D4B">
      <w:pPr>
        <w:contextualSpacing/>
        <w:jc w:val="center"/>
        <w:rPr>
          <w:rFonts w:ascii="Times New Roman" w:hAnsi="Times New Roman" w:cs="Times New Roman"/>
        </w:rPr>
      </w:pPr>
    </w:p>
    <w:p w:rsidR="00B55D4B" w:rsidRDefault="00B55D4B" w:rsidP="00B55D4B">
      <w:pPr>
        <w:contextualSpacing/>
        <w:jc w:val="center"/>
        <w:rPr>
          <w:rFonts w:ascii="Times New Roman" w:hAnsi="Times New Roman" w:cs="Times New Roman"/>
        </w:rPr>
      </w:pPr>
    </w:p>
    <w:p w:rsidR="00B55D4B" w:rsidRDefault="00B55D4B" w:rsidP="00B55D4B">
      <w:pPr>
        <w:contextualSpacing/>
        <w:jc w:val="center"/>
        <w:rPr>
          <w:rFonts w:ascii="Times New Roman" w:hAnsi="Times New Roman" w:cs="Times New Roman"/>
        </w:rPr>
      </w:pPr>
    </w:p>
    <w:p w:rsidR="00B55D4B" w:rsidRDefault="00B55D4B" w:rsidP="00B55D4B">
      <w:pPr>
        <w:contextualSpacing/>
        <w:jc w:val="center"/>
        <w:rPr>
          <w:rFonts w:ascii="Times New Roman" w:hAnsi="Times New Roman" w:cs="Times New Roman"/>
        </w:rPr>
      </w:pPr>
    </w:p>
    <w:p w:rsidR="00B55D4B" w:rsidRDefault="00B55D4B" w:rsidP="00B55D4B">
      <w:pPr>
        <w:contextualSpacing/>
        <w:jc w:val="center"/>
        <w:rPr>
          <w:rFonts w:ascii="Times New Roman" w:hAnsi="Times New Roman" w:cs="Times New Roman"/>
        </w:rPr>
      </w:pPr>
    </w:p>
    <w:p w:rsidR="00B55D4B" w:rsidRPr="00B55D4B" w:rsidRDefault="00B55D4B" w:rsidP="00B55D4B">
      <w:pPr>
        <w:contextualSpacing/>
        <w:jc w:val="center"/>
        <w:rPr>
          <w:rFonts w:ascii="Times New Roman" w:hAnsi="Times New Roman" w:cs="Times New Roman"/>
          <w:color w:val="767171" w:themeColor="background2" w:themeShade="80"/>
          <w:sz w:val="20"/>
          <w:szCs w:val="20"/>
        </w:rPr>
      </w:pPr>
      <w:r w:rsidRPr="00B55D4B">
        <w:rPr>
          <w:rFonts w:ascii="Times New Roman" w:hAnsi="Times New Roman" w:cs="Times New Roman"/>
          <w:color w:val="767171" w:themeColor="background2" w:themeShade="80"/>
          <w:sz w:val="20"/>
          <w:szCs w:val="20"/>
        </w:rPr>
        <w:t>Fig.6</w:t>
      </w:r>
    </w:p>
    <w:p w:rsidR="00B55D4B" w:rsidRDefault="00B55D4B" w:rsidP="00B55D4B">
      <w:pPr>
        <w:contextualSpacing/>
        <w:jc w:val="both"/>
        <w:rPr>
          <w:rFonts w:ascii="Times New Roman" w:hAnsi="Times New Roman" w:cs="Times New Roman"/>
        </w:rPr>
      </w:pPr>
    </w:p>
    <w:p w:rsidR="00C54D15" w:rsidRPr="00910513" w:rsidRDefault="00BD0D66" w:rsidP="00B55D4B">
      <w:pPr>
        <w:contextualSpacing/>
        <w:jc w:val="both"/>
        <w:rPr>
          <w:rFonts w:ascii="Times New Roman" w:hAnsi="Times New Roman" w:cs="Times New Roman"/>
        </w:rPr>
      </w:pPr>
      <w:r w:rsidRPr="00910513">
        <w:rPr>
          <w:rFonts w:ascii="Times New Roman" w:hAnsi="Times New Roman" w:cs="Times New Roman"/>
        </w:rPr>
        <w:t xml:space="preserve">La condizione di taglio puro si può avere soltanto quando il momento flettente </w:t>
      </w:r>
      <w:r w:rsidR="00C54D15" w:rsidRPr="00910513">
        <w:rPr>
          <w:rFonts w:ascii="Times New Roman" w:hAnsi="Times New Roman" w:cs="Times New Roman"/>
        </w:rPr>
        <w:t>si annulla.</w:t>
      </w:r>
    </w:p>
    <w:p w:rsidR="00BD0D66" w:rsidRPr="00910513" w:rsidRDefault="00C54D15" w:rsidP="00B55D4B">
      <w:pPr>
        <w:jc w:val="both"/>
        <w:rPr>
          <w:rFonts w:ascii="Times New Roman" w:hAnsi="Times New Roman" w:cs="Times New Roman"/>
        </w:rPr>
      </w:pPr>
      <w:r w:rsidRPr="00910513">
        <w:rPr>
          <w:rFonts w:ascii="Times New Roman" w:hAnsi="Times New Roman" w:cs="Times New Roman"/>
        </w:rPr>
        <w:t xml:space="preserve">Nel nostro esempio </w:t>
      </w:r>
      <w:r w:rsidR="00BD0D66" w:rsidRPr="00910513">
        <w:rPr>
          <w:rFonts w:ascii="Times New Roman" w:hAnsi="Times New Roman" w:cs="Times New Roman"/>
        </w:rPr>
        <w:t xml:space="preserve">ciò si verifica </w:t>
      </w:r>
      <w:r w:rsidRPr="00910513">
        <w:rPr>
          <w:rFonts w:ascii="Times New Roman" w:hAnsi="Times New Roman" w:cs="Times New Roman"/>
        </w:rPr>
        <w:t>unic</w:t>
      </w:r>
      <w:r w:rsidR="00910513" w:rsidRPr="00910513">
        <w:rPr>
          <w:rFonts w:ascii="Times New Roman" w:hAnsi="Times New Roman" w:cs="Times New Roman"/>
        </w:rPr>
        <w:t xml:space="preserve">amente nella sezione centrale e non </w:t>
      </w:r>
      <w:r w:rsidR="00BD0D66" w:rsidRPr="00910513">
        <w:rPr>
          <w:rFonts w:ascii="Times New Roman" w:hAnsi="Times New Roman" w:cs="Times New Roman"/>
        </w:rPr>
        <w:t>su u</w:t>
      </w:r>
      <w:r w:rsidRPr="00910513">
        <w:rPr>
          <w:rFonts w:ascii="Times New Roman" w:hAnsi="Times New Roman" w:cs="Times New Roman"/>
        </w:rPr>
        <w:t>na porzione finita di trave.</w:t>
      </w:r>
    </w:p>
    <w:p w:rsidR="0008396D" w:rsidRPr="001C6512" w:rsidRDefault="0008396D" w:rsidP="00BD0D66">
      <w:pPr>
        <w:jc w:val="both"/>
        <w:rPr>
          <w:rFonts w:ascii="Times New Roman" w:hAnsi="Times New Roman" w:cs="Times New Roman"/>
          <w:color w:val="FF0000"/>
        </w:rPr>
      </w:pPr>
    </w:p>
    <w:p w:rsidR="00844C62" w:rsidRPr="009D41B9" w:rsidRDefault="009D41B9" w:rsidP="001C6512">
      <w:pPr>
        <w:jc w:val="both"/>
        <w:rPr>
          <w:rFonts w:ascii="Times New Roman" w:hAnsi="Times New Roman" w:cs="Times New Roman"/>
          <w:b/>
          <w:sz w:val="28"/>
          <w:szCs w:val="28"/>
        </w:rPr>
      </w:pPr>
      <w:r>
        <w:rPr>
          <w:rFonts w:ascii="Times New Roman" w:hAnsi="Times New Roman" w:cs="Times New Roman"/>
          <w:b/>
          <w:sz w:val="28"/>
          <w:szCs w:val="28"/>
        </w:rPr>
        <w:t>Richiamo</w:t>
      </w:r>
    </w:p>
    <w:p w:rsidR="009D41B9" w:rsidRDefault="009D41B9" w:rsidP="001C6512">
      <w:pPr>
        <w:jc w:val="both"/>
        <w:rPr>
          <w:rFonts w:ascii="Times New Roman" w:hAnsi="Times New Roman" w:cs="Times New Roman"/>
        </w:rPr>
      </w:pPr>
      <w:r>
        <w:rPr>
          <w:rFonts w:ascii="Times New Roman" w:hAnsi="Times New Roman" w:cs="Times New Roman"/>
        </w:rPr>
        <w:t xml:space="preserve">In presenza di </w:t>
      </w:r>
      <w:r w:rsidR="00851D58" w:rsidRPr="001C6512">
        <w:rPr>
          <w:rFonts w:ascii="Times New Roman" w:hAnsi="Times New Roman" w:cs="Times New Roman"/>
        </w:rPr>
        <w:t>taglio il mo</w:t>
      </w:r>
      <w:r>
        <w:rPr>
          <w:rFonts w:ascii="Times New Roman" w:hAnsi="Times New Roman" w:cs="Times New Roman"/>
        </w:rPr>
        <w:t>mento flettente non è uniforme:</w:t>
      </w:r>
    </w:p>
    <w:p w:rsidR="009D41B9" w:rsidRPr="009D41B9" w:rsidRDefault="00CB199A" w:rsidP="009D41B9">
      <w:pPr>
        <w:widowControl w:val="0"/>
        <w:tabs>
          <w:tab w:val="center" w:pos="0"/>
          <w:tab w:val="center" w:pos="4252"/>
          <w:tab w:val="right" w:pos="8504"/>
        </w:tabs>
        <w:suppressAutoHyphens/>
        <w:spacing w:after="140" w:line="288" w:lineRule="auto"/>
        <w:jc w:val="center"/>
        <w:rPr>
          <w:rFonts w:ascii="Times New Roman" w:eastAsia="Droid Sans Fallback" w:hAnsi="Times New Roman" w:cs="FreeSans"/>
          <w:kern w:val="1"/>
          <w:sz w:val="24"/>
          <w:szCs w:val="24"/>
          <w:lang w:eastAsia="zh-CN" w:bidi="hi-IN"/>
        </w:rPr>
      </w:pPr>
      <m:oMath>
        <m:sSub>
          <m:sSubPr>
            <m:ctrlPr>
              <w:rPr>
                <w:rFonts w:ascii="Cambria Math" w:eastAsia="Droid Sans Fallback" w:hAnsi="Cambria Math" w:cs="FreeSans"/>
                <w:i/>
                <w:kern w:val="1"/>
                <w:sz w:val="24"/>
                <w:szCs w:val="24"/>
                <w:lang w:eastAsia="zh-CN" w:bidi="hi-IN"/>
              </w:rPr>
            </m:ctrlPr>
          </m:sSubPr>
          <m:e>
            <m:r>
              <w:rPr>
                <w:rFonts w:ascii="Cambria Math" w:eastAsia="Droid Sans Fallback" w:hAnsi="Cambria Math" w:cs="FreeSans"/>
                <w:kern w:val="1"/>
                <w:sz w:val="24"/>
                <w:szCs w:val="24"/>
                <w:lang w:eastAsia="zh-CN" w:bidi="hi-IN"/>
              </w:rPr>
              <m:t>T</m:t>
            </m:r>
          </m:e>
          <m:sub>
            <m:r>
              <w:rPr>
                <w:rFonts w:ascii="Cambria Math" w:eastAsia="Droid Sans Fallback" w:hAnsi="Cambria Math" w:cs="FreeSans"/>
                <w:kern w:val="1"/>
                <w:sz w:val="24"/>
                <w:szCs w:val="24"/>
                <w:lang w:eastAsia="zh-CN" w:bidi="hi-IN"/>
              </w:rPr>
              <m:t>y</m:t>
            </m:r>
          </m:sub>
        </m:sSub>
        <m:r>
          <w:rPr>
            <w:rFonts w:ascii="Cambria Math" w:eastAsia="Droid Sans Fallback" w:hAnsi="Cambria Math" w:cs="FreeSans"/>
            <w:kern w:val="1"/>
            <w:sz w:val="24"/>
            <w:szCs w:val="24"/>
            <w:lang w:eastAsia="zh-CN" w:bidi="hi-IN"/>
          </w:rPr>
          <m:t>=</m:t>
        </m:r>
        <m:f>
          <m:fPr>
            <m:ctrlPr>
              <w:rPr>
                <w:rFonts w:ascii="Cambria Math" w:eastAsia="Droid Sans Fallback" w:hAnsi="Cambria Math" w:cs="FreeSans"/>
                <w:i/>
                <w:kern w:val="1"/>
                <w:sz w:val="24"/>
                <w:szCs w:val="24"/>
                <w:lang w:eastAsia="zh-CN" w:bidi="hi-IN"/>
              </w:rPr>
            </m:ctrlPr>
          </m:fPr>
          <m:num>
            <m:r>
              <w:rPr>
                <w:rFonts w:ascii="Cambria Math" w:eastAsia="Droid Sans Fallback" w:hAnsi="Cambria Math" w:cs="FreeSans"/>
                <w:kern w:val="1"/>
                <w:sz w:val="24"/>
                <w:szCs w:val="24"/>
                <w:lang w:eastAsia="zh-CN" w:bidi="hi-IN"/>
              </w:rPr>
              <m:t>d</m:t>
            </m:r>
            <m:sSub>
              <m:sSubPr>
                <m:ctrlPr>
                  <w:rPr>
                    <w:rFonts w:ascii="Cambria Math" w:eastAsia="Droid Sans Fallback" w:hAnsi="Cambria Math" w:cs="FreeSans"/>
                    <w:i/>
                    <w:kern w:val="1"/>
                    <w:sz w:val="24"/>
                    <w:szCs w:val="24"/>
                    <w:lang w:eastAsia="zh-CN" w:bidi="hi-IN"/>
                  </w:rPr>
                </m:ctrlPr>
              </m:sSubPr>
              <m:e>
                <m:r>
                  <w:rPr>
                    <w:rFonts w:ascii="Cambria Math" w:eastAsia="Droid Sans Fallback" w:hAnsi="Cambria Math" w:cs="FreeSans"/>
                    <w:kern w:val="1"/>
                    <w:sz w:val="24"/>
                    <w:szCs w:val="24"/>
                    <w:lang w:eastAsia="zh-CN" w:bidi="hi-IN"/>
                  </w:rPr>
                  <m:t>M</m:t>
                </m:r>
              </m:e>
              <m:sub>
                <m:r>
                  <w:rPr>
                    <w:rFonts w:ascii="Cambria Math" w:eastAsia="Droid Sans Fallback" w:hAnsi="Cambria Math" w:cs="FreeSans"/>
                    <w:kern w:val="1"/>
                    <w:sz w:val="24"/>
                    <w:szCs w:val="24"/>
                    <w:lang w:eastAsia="zh-CN" w:bidi="hi-IN"/>
                  </w:rPr>
                  <m:t>x</m:t>
                </m:r>
              </m:sub>
            </m:sSub>
          </m:num>
          <m:den>
            <m:r>
              <w:rPr>
                <w:rFonts w:ascii="Cambria Math" w:eastAsia="Droid Sans Fallback" w:hAnsi="Cambria Math" w:cs="FreeSans"/>
                <w:kern w:val="1"/>
                <w:sz w:val="24"/>
                <w:szCs w:val="24"/>
                <w:lang w:eastAsia="zh-CN" w:bidi="hi-IN"/>
              </w:rPr>
              <m:t>dz</m:t>
            </m:r>
          </m:den>
        </m:f>
      </m:oMath>
      <w:r w:rsidR="009D41B9">
        <w:rPr>
          <w:rFonts w:ascii="Times New Roman" w:eastAsia="Droid Sans Fallback" w:hAnsi="Times New Roman" w:cs="FreeSans"/>
          <w:kern w:val="1"/>
          <w:sz w:val="24"/>
          <w:szCs w:val="24"/>
          <w:lang w:eastAsia="zh-CN" w:bidi="hi-IN"/>
        </w:rPr>
        <w:t xml:space="preserve">    ;    </w:t>
      </w:r>
      <m:oMath>
        <m:sSub>
          <m:sSubPr>
            <m:ctrlPr>
              <w:rPr>
                <w:rFonts w:ascii="Cambria Math" w:eastAsia="Droid Sans Fallback" w:hAnsi="Cambria Math" w:cs="FreeSans"/>
                <w:i/>
                <w:kern w:val="1"/>
                <w:sz w:val="24"/>
                <w:szCs w:val="24"/>
                <w:lang w:eastAsia="zh-CN" w:bidi="hi-IN"/>
              </w:rPr>
            </m:ctrlPr>
          </m:sSubPr>
          <m:e>
            <m:r>
              <w:rPr>
                <w:rFonts w:ascii="Cambria Math" w:eastAsia="Droid Sans Fallback" w:hAnsi="Cambria Math" w:cs="FreeSans"/>
                <w:kern w:val="1"/>
                <w:sz w:val="24"/>
                <w:szCs w:val="24"/>
                <w:lang w:eastAsia="zh-CN" w:bidi="hi-IN"/>
              </w:rPr>
              <m:t>T</m:t>
            </m:r>
          </m:e>
          <m:sub>
            <m:r>
              <w:rPr>
                <w:rFonts w:ascii="Cambria Math" w:eastAsia="Droid Sans Fallback" w:hAnsi="Cambria Math" w:cs="FreeSans"/>
                <w:kern w:val="1"/>
                <w:sz w:val="24"/>
                <w:szCs w:val="24"/>
                <w:lang w:eastAsia="zh-CN" w:bidi="hi-IN"/>
              </w:rPr>
              <m:t>x</m:t>
            </m:r>
          </m:sub>
        </m:sSub>
        <m:r>
          <w:rPr>
            <w:rFonts w:ascii="Cambria Math" w:eastAsia="Droid Sans Fallback" w:hAnsi="Cambria Math" w:cs="FreeSans"/>
            <w:kern w:val="1"/>
            <w:sz w:val="24"/>
            <w:szCs w:val="24"/>
            <w:lang w:eastAsia="zh-CN" w:bidi="hi-IN"/>
          </w:rPr>
          <m:t>=-</m:t>
        </m:r>
        <m:f>
          <m:fPr>
            <m:ctrlPr>
              <w:rPr>
                <w:rFonts w:ascii="Cambria Math" w:eastAsia="Droid Sans Fallback" w:hAnsi="Cambria Math" w:cs="FreeSans"/>
                <w:i/>
                <w:kern w:val="1"/>
                <w:sz w:val="24"/>
                <w:szCs w:val="24"/>
                <w:lang w:eastAsia="zh-CN" w:bidi="hi-IN"/>
              </w:rPr>
            </m:ctrlPr>
          </m:fPr>
          <m:num>
            <m:r>
              <w:rPr>
                <w:rFonts w:ascii="Cambria Math" w:eastAsia="Droid Sans Fallback" w:hAnsi="Cambria Math" w:cs="FreeSans"/>
                <w:kern w:val="1"/>
                <w:sz w:val="24"/>
                <w:szCs w:val="24"/>
                <w:lang w:eastAsia="zh-CN" w:bidi="hi-IN"/>
              </w:rPr>
              <m:t>d</m:t>
            </m:r>
            <m:sSub>
              <m:sSubPr>
                <m:ctrlPr>
                  <w:rPr>
                    <w:rFonts w:ascii="Cambria Math" w:eastAsia="Droid Sans Fallback" w:hAnsi="Cambria Math" w:cs="FreeSans"/>
                    <w:i/>
                    <w:kern w:val="1"/>
                    <w:sz w:val="24"/>
                    <w:szCs w:val="24"/>
                    <w:lang w:eastAsia="zh-CN" w:bidi="hi-IN"/>
                  </w:rPr>
                </m:ctrlPr>
              </m:sSubPr>
              <m:e>
                <m:r>
                  <w:rPr>
                    <w:rFonts w:ascii="Cambria Math" w:eastAsia="Droid Sans Fallback" w:hAnsi="Cambria Math" w:cs="FreeSans"/>
                    <w:kern w:val="1"/>
                    <w:sz w:val="24"/>
                    <w:szCs w:val="24"/>
                    <w:lang w:eastAsia="zh-CN" w:bidi="hi-IN"/>
                  </w:rPr>
                  <m:t>M</m:t>
                </m:r>
              </m:e>
              <m:sub>
                <m:r>
                  <w:rPr>
                    <w:rFonts w:ascii="Cambria Math" w:eastAsia="Droid Sans Fallback" w:hAnsi="Cambria Math" w:cs="FreeSans"/>
                    <w:kern w:val="1"/>
                    <w:sz w:val="24"/>
                    <w:szCs w:val="24"/>
                    <w:lang w:eastAsia="zh-CN" w:bidi="hi-IN"/>
                  </w:rPr>
                  <m:t>y</m:t>
                </m:r>
              </m:sub>
            </m:sSub>
          </m:num>
          <m:den>
            <m:r>
              <w:rPr>
                <w:rFonts w:ascii="Cambria Math" w:eastAsia="Droid Sans Fallback" w:hAnsi="Cambria Math" w:cs="FreeSans"/>
                <w:kern w:val="1"/>
                <w:sz w:val="24"/>
                <w:szCs w:val="24"/>
                <w:lang w:eastAsia="zh-CN" w:bidi="hi-IN"/>
              </w:rPr>
              <m:t>dz</m:t>
            </m:r>
          </m:den>
        </m:f>
      </m:oMath>
    </w:p>
    <w:p w:rsidR="00851D58" w:rsidRPr="001C6512" w:rsidRDefault="009D41B9" w:rsidP="001C6512">
      <w:pPr>
        <w:jc w:val="both"/>
        <w:rPr>
          <w:rFonts w:ascii="Times New Roman" w:hAnsi="Times New Roman" w:cs="Times New Roman"/>
        </w:rPr>
      </w:pPr>
      <w:r>
        <w:rPr>
          <w:rFonts w:ascii="Times New Roman" w:hAnsi="Times New Roman" w:cs="Times New Roman"/>
        </w:rPr>
        <w:lastRenderedPageBreak/>
        <w:t xml:space="preserve">La tensione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z</m:t>
            </m:r>
          </m:sub>
        </m:sSub>
        <m:d>
          <m:dPr>
            <m:ctrlPr>
              <w:rPr>
                <w:rFonts w:ascii="Cambria Math" w:hAnsi="Cambria Math" w:cs="Times New Roman"/>
                <w:i/>
              </w:rPr>
            </m:ctrlPr>
          </m:dPr>
          <m:e>
            <m:r>
              <w:rPr>
                <w:rFonts w:ascii="Cambria Math" w:hAnsi="Cambria Math" w:cs="Times New Roman"/>
              </w:rPr>
              <m:t>x,y,</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xx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yy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xy</m:t>
                </m:r>
              </m:sub>
            </m:sSub>
          </m:e>
        </m:d>
        <m:r>
          <w:rPr>
            <w:rFonts w:ascii="Cambria Math" w:eastAsiaTheme="minorEastAsia" w:hAnsi="Cambria Math" w:cs="Times New Roman"/>
          </w:rPr>
          <m:t xml:space="preserve"> </m:t>
        </m:r>
      </m:oMath>
      <w:r>
        <w:rPr>
          <w:rFonts w:ascii="Times New Roman" w:eastAsiaTheme="minorEastAsia" w:hAnsi="Times New Roman" w:cs="Times New Roman"/>
        </w:rPr>
        <w:t xml:space="preserve">si ricava dalla </w:t>
      </w:r>
      <w:r w:rsidRPr="009D41B9">
        <w:rPr>
          <w:rFonts w:ascii="Times New Roman" w:eastAsiaTheme="minorEastAsia" w:hAnsi="Times New Roman" w:cs="Times New Roman"/>
          <w:i/>
        </w:rPr>
        <w:t>formula</w:t>
      </w:r>
      <w:r>
        <w:rPr>
          <w:rFonts w:ascii="Times New Roman" w:eastAsiaTheme="minorEastAsia" w:hAnsi="Times New Roman" w:cs="Times New Roman"/>
        </w:rPr>
        <w:t xml:space="preserve"> 2</w:t>
      </w:r>
      <w:r>
        <w:rPr>
          <w:rFonts w:ascii="Times New Roman" w:hAnsi="Times New Roman" w:cs="Times New Roman"/>
        </w:rPr>
        <w:t>, dove i moduli di Young si possono semplificare essendo il materiale omogeneo.</w:t>
      </w:r>
    </w:p>
    <w:p w:rsidR="00851D58" w:rsidRPr="001C6512" w:rsidRDefault="00CB199A" w:rsidP="00C4006C">
      <w:pPr>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z</m:t>
            </m:r>
          </m:sub>
        </m:sSub>
        <m:r>
          <w:rPr>
            <w:rFonts w:ascii="Cambria Math" w:hAnsi="Cambria Math" w:cs="Times New Roman"/>
          </w:rPr>
          <m:t>=</m:t>
        </m:r>
        <m:f>
          <m:fPr>
            <m:ctrlPr>
              <w:rPr>
                <w:rFonts w:ascii="Cambria Math" w:hAnsi="Cambria Math" w:cs="Times New Roman"/>
                <w:i/>
              </w:rPr>
            </m:ctrlPr>
          </m:fPr>
          <m:num>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x</m:t>
                    </m:r>
                  </m:sub>
                </m:sSub>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yy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y</m:t>
                    </m:r>
                  </m:sub>
                </m:sSub>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xy</m:t>
                    </m:r>
                  </m:sub>
                </m:sSub>
              </m:e>
            </m:d>
            <m:r>
              <w:rPr>
                <w:rFonts w:ascii="Cambria Math" w:hAnsi="Cambria Math" w:cs="Times New Roman"/>
              </w:rPr>
              <m:t>∙y-(</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y</m:t>
                </m:r>
              </m:sub>
            </m:sSub>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xx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x</m:t>
                </m:r>
              </m:sub>
            </m:sSub>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xy</m:t>
                </m:r>
              </m:sub>
            </m:sSub>
            <m:r>
              <w:rPr>
                <w:rFonts w:ascii="Cambria Math" w:hAnsi="Cambria Math" w:cs="Times New Roman"/>
              </w:rPr>
              <m:t>)∙x</m:t>
            </m:r>
          </m:num>
          <m:den>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xx</m:t>
                </m:r>
              </m:sub>
            </m:sSub>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yy</m:t>
                </m:r>
              </m:sub>
            </m:sSub>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x</m:t>
                    </m:r>
                    <m:r>
                      <w:rPr>
                        <w:rFonts w:ascii="Cambria Math" w:hAnsi="Cambria Math" w:cs="Cambria Math"/>
                      </w:rPr>
                      <m:t>y</m:t>
                    </m:r>
                  </m:sub>
                </m:sSub>
              </m:e>
              <m:sup>
                <m:r>
                  <w:rPr>
                    <w:rFonts w:ascii="Cambria Math" w:hAnsi="Cambria Math" w:cs="Times New Roman"/>
                  </w:rPr>
                  <m:t>2</m:t>
                </m:r>
              </m:sup>
            </m:sSup>
            <m:r>
              <w:rPr>
                <w:rFonts w:ascii="Cambria Math" w:hAnsi="Cambria Math" w:cs="Times New Roman"/>
              </w:rPr>
              <m:t>)</m:t>
            </m:r>
          </m:den>
        </m:f>
      </m:oMath>
      <w:r w:rsidR="00C4006C">
        <w:rPr>
          <w:rFonts w:ascii="Times New Roman" w:hAnsi="Times New Roman" w:cs="Times New Roman"/>
        </w:rPr>
        <w:t xml:space="preserve">       (2</w:t>
      </w:r>
      <w:r w:rsidR="00851D58" w:rsidRPr="001C6512">
        <w:rPr>
          <w:rFonts w:ascii="Times New Roman" w:hAnsi="Times New Roman" w:cs="Times New Roman"/>
        </w:rPr>
        <w:t>)</w:t>
      </w:r>
    </w:p>
    <w:p w:rsidR="00851D58" w:rsidRPr="001C6512" w:rsidRDefault="00851D58" w:rsidP="001C6512">
      <w:pPr>
        <w:jc w:val="both"/>
        <w:rPr>
          <w:rFonts w:ascii="Times New Roman" w:hAnsi="Times New Roman" w:cs="Times New Roman"/>
        </w:rPr>
      </w:pPr>
    </w:p>
    <w:p w:rsidR="00C4006C" w:rsidRPr="007F7525" w:rsidRDefault="007F7525" w:rsidP="00C4006C">
      <w:pPr>
        <w:jc w:val="both"/>
        <w:rPr>
          <w:rFonts w:ascii="Times New Roman" w:hAnsi="Times New Roman" w:cs="Times New Roman"/>
          <w:b/>
          <w:sz w:val="28"/>
          <w:szCs w:val="28"/>
        </w:rPr>
      </w:pPr>
      <w:r w:rsidRPr="007F7525">
        <w:rPr>
          <w:rFonts w:ascii="Times New Roman" w:hAnsi="Times New Roman" w:cs="Times New Roman"/>
          <w:b/>
          <w:sz w:val="28"/>
          <w:szCs w:val="28"/>
        </w:rPr>
        <w:t xml:space="preserve">Teoria di Jourawsky per il calcolo delle tensioni associate al taglio </w:t>
      </w:r>
    </w:p>
    <w:p w:rsidR="00573ABC" w:rsidRDefault="00851D58" w:rsidP="00573ABC">
      <w:pPr>
        <w:spacing w:after="0"/>
        <w:jc w:val="both"/>
        <w:rPr>
          <w:rFonts w:ascii="Times New Roman" w:hAnsi="Times New Roman" w:cs="Times New Roman"/>
        </w:rPr>
      </w:pPr>
      <w:r w:rsidRPr="001C6512">
        <w:rPr>
          <w:rFonts w:ascii="Times New Roman" w:hAnsi="Times New Roman" w:cs="Times New Roman"/>
        </w:rPr>
        <w:t>Consideriamo la sezione in parete sottile, è possibile effet</w:t>
      </w:r>
      <w:r w:rsidR="00573ABC">
        <w:rPr>
          <w:rFonts w:ascii="Times New Roman" w:hAnsi="Times New Roman" w:cs="Times New Roman"/>
        </w:rPr>
        <w:t>tuare un taglio sul piano</w:t>
      </w:r>
      <w:r w:rsidRPr="001C6512">
        <w:rPr>
          <w:rFonts w:ascii="Times New Roman" w:hAnsi="Times New Roman" w:cs="Times New Roman"/>
        </w:rPr>
        <w:t xml:space="preserve"> definito </w:t>
      </w:r>
      <w:r w:rsidR="00573ABC">
        <w:rPr>
          <w:rFonts w:ascii="Times New Roman" w:hAnsi="Times New Roman" w:cs="Times New Roman"/>
        </w:rPr>
        <w:t>da 2 direzioni:</w:t>
      </w:r>
    </w:p>
    <w:p w:rsidR="00573ABC" w:rsidRDefault="00573ABC" w:rsidP="001C6512">
      <w:pPr>
        <w:jc w:val="both"/>
        <w:rPr>
          <w:rFonts w:ascii="Times New Roman" w:hAnsi="Times New Roman" w:cs="Times New Roman"/>
        </w:rPr>
      </w:pPr>
      <w:r>
        <w:rPr>
          <w:rFonts w:ascii="Times New Roman" w:hAnsi="Times New Roman" w:cs="Times New Roman"/>
        </w:rPr>
        <w:t>una direz</w:t>
      </w:r>
      <w:r w:rsidRPr="001C6512">
        <w:rPr>
          <w:rFonts w:ascii="Times New Roman" w:hAnsi="Times New Roman" w:cs="Times New Roman"/>
        </w:rPr>
        <w:t>ione</w:t>
      </w:r>
      <w:r w:rsidR="00851D58" w:rsidRPr="001C6512">
        <w:rPr>
          <w:rFonts w:ascii="Times New Roman" w:hAnsi="Times New Roman" w:cs="Times New Roman"/>
        </w:rPr>
        <w:t xml:space="preserve"> è l’asse della trave (z)</w:t>
      </w:r>
      <w:r>
        <w:rPr>
          <w:rFonts w:ascii="Times New Roman" w:hAnsi="Times New Roman" w:cs="Times New Roman"/>
        </w:rPr>
        <w:t xml:space="preserve">; </w:t>
      </w:r>
      <w:r w:rsidR="00851D58" w:rsidRPr="001C6512">
        <w:rPr>
          <w:rFonts w:ascii="Times New Roman" w:hAnsi="Times New Roman" w:cs="Times New Roman"/>
        </w:rPr>
        <w:t>l’altr</w:t>
      </w:r>
      <w:r>
        <w:rPr>
          <w:rFonts w:ascii="Times New Roman" w:hAnsi="Times New Roman" w:cs="Times New Roman"/>
        </w:rPr>
        <w:t>a è normale alla parete sottile.</w:t>
      </w:r>
    </w:p>
    <w:p w:rsidR="00573ABC" w:rsidRDefault="00851D58" w:rsidP="00573ABC">
      <w:pPr>
        <w:spacing w:after="0"/>
        <w:jc w:val="both"/>
        <w:rPr>
          <w:rFonts w:ascii="Times New Roman" w:hAnsi="Times New Roman" w:cs="Times New Roman"/>
        </w:rPr>
      </w:pPr>
      <w:r w:rsidRPr="001C6512">
        <w:rPr>
          <w:rFonts w:ascii="Times New Roman" w:hAnsi="Times New Roman" w:cs="Times New Roman"/>
        </w:rPr>
        <w:t>È possibile definire per ogni tratto in parete sottile una superficie media che si estende in z</w:t>
      </w:r>
      <w:r w:rsidR="00573ABC">
        <w:rPr>
          <w:rFonts w:ascii="Times New Roman" w:hAnsi="Times New Roman" w:cs="Times New Roman"/>
        </w:rPr>
        <w:t xml:space="preserve"> dove:</w:t>
      </w:r>
    </w:p>
    <w:p w:rsidR="00851D58" w:rsidRDefault="00851D58" w:rsidP="001C6512">
      <w:pPr>
        <w:jc w:val="both"/>
        <w:rPr>
          <w:rFonts w:ascii="Times New Roman" w:hAnsi="Times New Roman" w:cs="Times New Roman"/>
        </w:rPr>
      </w:pPr>
      <w:r w:rsidRPr="001C6512">
        <w:rPr>
          <w:rFonts w:ascii="Times New Roman" w:hAnsi="Times New Roman" w:cs="Times New Roman"/>
        </w:rPr>
        <w:t>l’asse z è preso dal baricentro ed è uscente, lo spessore dell’ala lo misuriamo considerando una direzione</w:t>
      </w:r>
      <w:r w:rsidR="00573ABC">
        <w:rPr>
          <w:rFonts w:ascii="Times New Roman" w:hAnsi="Times New Roman" w:cs="Times New Roman"/>
        </w:rPr>
        <w:t xml:space="preserve"> normal</w:t>
      </w:r>
      <w:r w:rsidR="007428E4">
        <w:rPr>
          <w:rFonts w:ascii="Times New Roman" w:hAnsi="Times New Roman" w:cs="Times New Roman"/>
        </w:rPr>
        <w:t>e alla superficie media</w:t>
      </w:r>
      <w:r w:rsidR="00573ABC">
        <w:rPr>
          <w:rFonts w:ascii="Times New Roman" w:hAnsi="Times New Roman" w:cs="Times New Roman"/>
        </w:rPr>
        <w:t>.</w:t>
      </w:r>
    </w:p>
    <w:p w:rsidR="007428E4" w:rsidRDefault="007428E4" w:rsidP="00FB0D6F">
      <w:pPr>
        <w:spacing w:after="0"/>
        <w:jc w:val="both"/>
        <w:rPr>
          <w:rFonts w:ascii="Times New Roman" w:hAnsi="Times New Roman" w:cs="Times New Roman"/>
        </w:rPr>
      </w:pPr>
      <w:r w:rsidRPr="007428E4">
        <w:rPr>
          <w:rFonts w:ascii="Times New Roman" w:hAnsi="Times New Roman" w:cs="Times New Roman"/>
        </w:rPr>
        <w:t xml:space="preserve">Si consideri una trave caricata con una forza </w:t>
      </w:r>
      <m:oMath>
        <m:sSub>
          <m:sSubPr>
            <m:ctrlPr>
              <w:rPr>
                <w:rFonts w:ascii="Cambria Math" w:hAnsi="Cambria Math" w:cs="Times New Roman"/>
                <w:i/>
                <w:iCs/>
              </w:rPr>
            </m:ctrlPr>
          </m:sSubPr>
          <m:e>
            <m:r>
              <w:rPr>
                <w:rFonts w:ascii="Cambria Math" w:hAnsi="Cambria Math" w:cs="Times New Roman"/>
              </w:rPr>
              <m:t>T</m:t>
            </m:r>
          </m:e>
          <m:sub>
            <m:r>
              <w:rPr>
                <w:rFonts w:ascii="Cambria Math" w:hAnsi="Cambria Math" w:cs="Times New Roman"/>
              </w:rPr>
              <m:t>y</m:t>
            </m:r>
          </m:sub>
        </m:sSub>
      </m:oMath>
      <w:r w:rsidRPr="007428E4">
        <w:rPr>
          <w:rFonts w:ascii="Times New Roman" w:hAnsi="Times New Roman" w:cs="Times New Roman"/>
        </w:rPr>
        <w:t xml:space="preserve"> a</w:t>
      </w:r>
      <w:r>
        <w:rPr>
          <w:rFonts w:ascii="Times New Roman" w:hAnsi="Times New Roman" w:cs="Times New Roman"/>
        </w:rPr>
        <w:t>pplicata nel baricentro G (Fig.7</w:t>
      </w:r>
      <w:r w:rsidRPr="007428E4">
        <w:rPr>
          <w:rFonts w:ascii="Times New Roman" w:hAnsi="Times New Roman" w:cs="Times New Roman"/>
        </w:rPr>
        <w:t xml:space="preserve">); isolato un concio elementare di spessore </w:t>
      </w:r>
      <w:r>
        <w:rPr>
          <w:rFonts w:ascii="Times New Roman" w:hAnsi="Times New Roman" w:cs="Times New Roman"/>
        </w:rPr>
        <w:t>“</w:t>
      </w:r>
      <w:r w:rsidRPr="007428E4">
        <w:rPr>
          <w:rFonts w:ascii="Times New Roman" w:hAnsi="Times New Roman" w:cs="Times New Roman"/>
        </w:rPr>
        <w:t>t</w:t>
      </w:r>
      <w:r>
        <w:rPr>
          <w:rFonts w:ascii="Times New Roman" w:hAnsi="Times New Roman" w:cs="Times New Roman"/>
        </w:rPr>
        <w:t>”</w:t>
      </w:r>
      <w:r w:rsidRPr="007428E4">
        <w:rPr>
          <w:rFonts w:ascii="Times New Roman" w:hAnsi="Times New Roman" w:cs="Times New Roman"/>
        </w:rPr>
        <w:t xml:space="preserve"> e lunghezza </w:t>
      </w:r>
      <w:r>
        <w:rPr>
          <w:rFonts w:ascii="Times New Roman" w:hAnsi="Times New Roman" w:cs="Times New Roman"/>
        </w:rPr>
        <w:t>“</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z</m:t>
            </m:r>
          </m:sub>
        </m:sSub>
      </m:oMath>
      <w:r>
        <w:rPr>
          <w:rFonts w:ascii="Times New Roman" w:eastAsiaTheme="minorEastAsia" w:hAnsi="Times New Roman" w:cs="Times New Roman"/>
        </w:rPr>
        <w:t>”</w:t>
      </w:r>
      <w:r w:rsidRPr="007428E4">
        <w:rPr>
          <w:rFonts w:ascii="Times New Roman" w:hAnsi="Times New Roman" w:cs="Times New Roman"/>
        </w:rPr>
        <w:t xml:space="preserve"> si osserva che la superficie laterale del conc</w:t>
      </w:r>
      <w:r>
        <w:rPr>
          <w:rFonts w:ascii="Times New Roman" w:hAnsi="Times New Roman" w:cs="Times New Roman"/>
        </w:rPr>
        <w:t>io risulta essere scarica (Fig.8)</w:t>
      </w:r>
      <w:r w:rsidRPr="007428E4">
        <w:rPr>
          <w:rFonts w:ascii="Times New Roman" w:hAnsi="Times New Roman" w:cs="Times New Roman"/>
        </w:rPr>
        <w:t xml:space="preserve">. </w:t>
      </w:r>
    </w:p>
    <w:p w:rsidR="00D97164" w:rsidRPr="001C6512" w:rsidRDefault="00D97164" w:rsidP="00FB0D6F">
      <w:pPr>
        <w:spacing w:after="0"/>
        <w:jc w:val="both"/>
        <w:rPr>
          <w:rFonts w:ascii="Times New Roman" w:hAnsi="Times New Roman" w:cs="Times New Roman"/>
        </w:rPr>
      </w:pPr>
    </w:p>
    <w:p w:rsidR="006C34BC" w:rsidRPr="001C6512" w:rsidRDefault="006C34BC" w:rsidP="001C6512">
      <w:pPr>
        <w:jc w:val="both"/>
        <w:rPr>
          <w:rFonts w:ascii="Times New Roman" w:hAnsi="Times New Roman" w:cs="Times New Roman"/>
        </w:rPr>
      </w:pPr>
      <w:r w:rsidRPr="001C6512">
        <w:rPr>
          <w:rFonts w:ascii="Times New Roman" w:hAnsi="Times New Roman" w:cs="Times New Roman"/>
          <w:noProof/>
          <w:lang w:eastAsia="it-IT"/>
        </w:rPr>
        <w:drawing>
          <wp:inline distT="0" distB="0" distL="0" distR="0">
            <wp:extent cx="2954107" cy="2159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54107" cy="2159000"/>
                    </a:xfrm>
                    <a:prstGeom prst="rect">
                      <a:avLst/>
                    </a:prstGeom>
                    <a:noFill/>
                    <a:ln>
                      <a:noFill/>
                    </a:ln>
                  </pic:spPr>
                </pic:pic>
              </a:graphicData>
            </a:graphic>
          </wp:inline>
        </w:drawing>
      </w:r>
      <w:r w:rsidRPr="001C6512">
        <w:rPr>
          <w:rFonts w:ascii="Times New Roman" w:hAnsi="Times New Roman" w:cs="Times New Roman"/>
          <w:noProof/>
          <w:lang w:eastAsia="it-IT"/>
        </w:rPr>
        <w:drawing>
          <wp:anchor distT="0" distB="0" distL="114300" distR="114300" simplePos="0" relativeHeight="251677696" behindDoc="0" locked="0" layoutInCell="1" allowOverlap="1">
            <wp:simplePos x="0" y="0"/>
            <wp:positionH relativeFrom="column">
              <wp:posOffset>635</wp:posOffset>
            </wp:positionH>
            <wp:positionV relativeFrom="paragraph">
              <wp:posOffset>8255</wp:posOffset>
            </wp:positionV>
            <wp:extent cx="2901950" cy="2863850"/>
            <wp:effectExtent l="0" t="0" r="0"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1950" cy="2863850"/>
                    </a:xfrm>
                    <a:prstGeom prst="rect">
                      <a:avLst/>
                    </a:prstGeom>
                    <a:noFill/>
                    <a:ln>
                      <a:noFill/>
                    </a:ln>
                  </pic:spPr>
                </pic:pic>
              </a:graphicData>
            </a:graphic>
          </wp:anchor>
        </w:drawing>
      </w:r>
    </w:p>
    <w:p w:rsidR="006C34BC" w:rsidRPr="001C6512" w:rsidRDefault="006C34BC" w:rsidP="001C6512">
      <w:pPr>
        <w:jc w:val="both"/>
        <w:rPr>
          <w:rFonts w:ascii="Times New Roman" w:hAnsi="Times New Roman" w:cs="Times New Roman"/>
        </w:rPr>
      </w:pPr>
    </w:p>
    <w:p w:rsidR="006C34BC" w:rsidRPr="001C6512" w:rsidRDefault="006C34BC" w:rsidP="001C6512">
      <w:pPr>
        <w:jc w:val="both"/>
        <w:rPr>
          <w:rFonts w:ascii="Times New Roman" w:hAnsi="Times New Roman" w:cs="Times New Roman"/>
        </w:rPr>
      </w:pPr>
    </w:p>
    <w:p w:rsidR="006C34BC" w:rsidRPr="001C6512" w:rsidRDefault="006C34BC" w:rsidP="001C6512">
      <w:pPr>
        <w:jc w:val="both"/>
        <w:rPr>
          <w:rFonts w:ascii="Times New Roman" w:hAnsi="Times New Roman" w:cs="Times New Roman"/>
        </w:rPr>
      </w:pPr>
    </w:p>
    <w:p w:rsidR="006C34BC" w:rsidRPr="00D97164" w:rsidRDefault="006C34BC" w:rsidP="001C6512">
      <w:pPr>
        <w:jc w:val="both"/>
        <w:rPr>
          <w:rFonts w:ascii="Times New Roman" w:hAnsi="Times New Roman" w:cs="Times New Roman"/>
          <w:color w:val="767171" w:themeColor="background2" w:themeShade="80"/>
          <w:sz w:val="20"/>
          <w:szCs w:val="20"/>
        </w:rPr>
      </w:pPr>
      <w:r w:rsidRPr="00D97164">
        <w:rPr>
          <w:rFonts w:ascii="Times New Roman" w:hAnsi="Times New Roman" w:cs="Times New Roman"/>
          <w:color w:val="767171" w:themeColor="background2" w:themeShade="80"/>
          <w:sz w:val="20"/>
          <w:szCs w:val="20"/>
        </w:rPr>
        <w:t xml:space="preserve">                                      </w:t>
      </w:r>
      <w:r w:rsidR="00573ABC" w:rsidRPr="00D97164">
        <w:rPr>
          <w:rFonts w:ascii="Times New Roman" w:hAnsi="Times New Roman" w:cs="Times New Roman"/>
          <w:color w:val="767171" w:themeColor="background2" w:themeShade="80"/>
          <w:sz w:val="20"/>
          <w:szCs w:val="20"/>
        </w:rPr>
        <w:t>Fig.7</w:t>
      </w:r>
      <w:r w:rsidRPr="00D97164">
        <w:rPr>
          <w:rFonts w:ascii="Times New Roman" w:hAnsi="Times New Roman" w:cs="Times New Roman"/>
          <w:color w:val="767171" w:themeColor="background2" w:themeShade="80"/>
          <w:sz w:val="20"/>
          <w:szCs w:val="20"/>
        </w:rPr>
        <w:t xml:space="preserve">                                 </w:t>
      </w:r>
      <w:r w:rsidR="00D97164">
        <w:rPr>
          <w:rFonts w:ascii="Times New Roman" w:hAnsi="Times New Roman" w:cs="Times New Roman"/>
          <w:color w:val="767171" w:themeColor="background2" w:themeShade="80"/>
          <w:sz w:val="20"/>
          <w:szCs w:val="20"/>
        </w:rPr>
        <w:t xml:space="preserve">          </w:t>
      </w:r>
      <w:r w:rsidRPr="00D97164">
        <w:rPr>
          <w:rFonts w:ascii="Times New Roman" w:hAnsi="Times New Roman" w:cs="Times New Roman"/>
          <w:color w:val="767171" w:themeColor="background2" w:themeShade="80"/>
          <w:sz w:val="20"/>
          <w:szCs w:val="20"/>
        </w:rPr>
        <w:t xml:space="preserve">                                          </w:t>
      </w:r>
      <w:r w:rsidR="00573ABC" w:rsidRPr="00D97164">
        <w:rPr>
          <w:rFonts w:ascii="Times New Roman" w:hAnsi="Times New Roman" w:cs="Times New Roman"/>
          <w:color w:val="767171" w:themeColor="background2" w:themeShade="80"/>
          <w:sz w:val="20"/>
          <w:szCs w:val="20"/>
        </w:rPr>
        <w:t xml:space="preserve"> Fig.8</w:t>
      </w:r>
    </w:p>
    <w:p w:rsidR="006C34BC" w:rsidRPr="001C6512" w:rsidRDefault="006C34BC" w:rsidP="001C6512">
      <w:pPr>
        <w:jc w:val="both"/>
        <w:rPr>
          <w:rFonts w:ascii="Times New Roman" w:hAnsi="Times New Roman" w:cs="Times New Roman"/>
        </w:rPr>
      </w:pPr>
    </w:p>
    <w:p w:rsidR="00FB0D6F" w:rsidRDefault="00851D58" w:rsidP="00FB0D6F">
      <w:pPr>
        <w:spacing w:after="0"/>
        <w:jc w:val="both"/>
        <w:rPr>
          <w:rFonts w:ascii="Times New Roman" w:hAnsi="Times New Roman" w:cs="Times New Roman"/>
        </w:rPr>
      </w:pPr>
      <w:r w:rsidRPr="001C6512">
        <w:rPr>
          <w:rFonts w:ascii="Times New Roman" w:hAnsi="Times New Roman" w:cs="Times New Roman"/>
        </w:rPr>
        <w:t>Si consideri una trave caricata con una forza </w:t>
      </w:r>
      <w:r w:rsidRPr="001C6512">
        <w:rPr>
          <w:rFonts w:ascii="Times New Roman" w:hAnsi="Times New Roman" w:cs="Times New Roman"/>
          <w:i/>
          <w:iCs/>
        </w:rPr>
        <w:t>Ty</w:t>
      </w:r>
      <w:r w:rsidRPr="001C6512">
        <w:rPr>
          <w:rFonts w:ascii="Times New Roman" w:hAnsi="Times New Roman" w:cs="Times New Roman"/>
        </w:rPr>
        <w:t> ap</w:t>
      </w:r>
      <w:r w:rsidR="007428E4">
        <w:rPr>
          <w:rFonts w:ascii="Times New Roman" w:hAnsi="Times New Roman" w:cs="Times New Roman"/>
        </w:rPr>
        <w:t>plicata nel baricentro G (Fig. 7</w:t>
      </w:r>
      <w:r w:rsidRPr="001C6512">
        <w:rPr>
          <w:rFonts w:ascii="Times New Roman" w:hAnsi="Times New Roman" w:cs="Times New Roman"/>
        </w:rPr>
        <w:t xml:space="preserve">) che causa una variazione del momento flettente in x. Il momento flettente rispetto a x porta in trazione le fibre superiori e in compressione quelle inferiori e in particolare le tensioni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z</m:t>
            </m:r>
          </m:sub>
        </m:sSub>
      </m:oMath>
      <w:r w:rsidR="00FB0D6F">
        <w:rPr>
          <w:rFonts w:ascii="Times New Roman" w:eastAsiaTheme="minorEastAsia" w:hAnsi="Times New Roman" w:cs="Times New Roman"/>
        </w:rPr>
        <w:t xml:space="preserve"> </w:t>
      </w:r>
      <w:r w:rsidRPr="001C6512">
        <w:rPr>
          <w:rFonts w:ascii="Times New Roman" w:hAnsi="Times New Roman" w:cs="Times New Roman"/>
        </w:rPr>
        <w:t>hanno un andamento che lungo la sezione è lineare dal punto più trattivo al punto più compressivo</w:t>
      </w:r>
      <w:r w:rsidR="00FB0D6F">
        <w:rPr>
          <w:rFonts w:ascii="Times New Roman" w:hAnsi="Times New Roman" w:cs="Times New Roman"/>
        </w:rPr>
        <w:t xml:space="preserve">. </w:t>
      </w:r>
    </w:p>
    <w:p w:rsidR="00FB0D6F" w:rsidRDefault="00FB0D6F" w:rsidP="00FB0D6F">
      <w:pPr>
        <w:spacing w:after="0"/>
        <w:jc w:val="both"/>
        <w:rPr>
          <w:rFonts w:ascii="Times New Roman" w:hAnsi="Times New Roman" w:cs="Times New Roman"/>
        </w:rPr>
      </w:pPr>
      <w:r w:rsidRPr="007428E4">
        <w:rPr>
          <w:rFonts w:ascii="Times New Roman" w:hAnsi="Times New Roman" w:cs="Times New Roman"/>
        </w:rPr>
        <w:t xml:space="preserve">Le sollecitazioni taglianti τ agiscono ortogonalmente alla normale della faccia ξ lungo la direzione </w:t>
      </w:r>
      <w:r>
        <w:rPr>
          <w:rFonts w:ascii="Times New Roman" w:hAnsi="Times New Roman" w:cs="Times New Roman"/>
        </w:rPr>
        <w:t>“</w:t>
      </w:r>
      <w:r w:rsidRPr="007428E4">
        <w:rPr>
          <w:rFonts w:ascii="Times New Roman" w:hAnsi="Times New Roman" w:cs="Times New Roman"/>
        </w:rPr>
        <w:t>z</w:t>
      </w:r>
      <w:r>
        <w:rPr>
          <w:rFonts w:ascii="Times New Roman" w:hAnsi="Times New Roman" w:cs="Times New Roman"/>
        </w:rPr>
        <w:t xml:space="preserve">” per equilibrare le tensioni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z</m:t>
            </m:r>
          </m:sub>
        </m:sSub>
      </m:oMath>
      <w:r>
        <w:rPr>
          <w:rFonts w:ascii="Times New Roman" w:hAnsi="Times New Roman" w:cs="Times New Roman"/>
        </w:rPr>
        <w:t xml:space="preserve">. </w:t>
      </w:r>
    </w:p>
    <w:p w:rsidR="00FB0D6F" w:rsidRDefault="00FB0D6F" w:rsidP="001C6512">
      <w:pPr>
        <w:jc w:val="both"/>
        <w:rPr>
          <w:rFonts w:ascii="Times New Roman" w:hAnsi="Times New Roman" w:cs="Times New Roman"/>
        </w:rPr>
      </w:pPr>
      <w:r w:rsidRPr="007428E4">
        <w:rPr>
          <w:rFonts w:ascii="Times New Roman" w:hAnsi="Times New Roman" w:cs="Times New Roman"/>
        </w:rPr>
        <w:t xml:space="preserve">In generale le τ risultano essere uniformi, in caso contrario </w:t>
      </w:r>
      <w:r>
        <w:rPr>
          <w:rFonts w:ascii="Times New Roman" w:hAnsi="Times New Roman" w:cs="Times New Roman"/>
        </w:rPr>
        <w:t xml:space="preserve">se ne considera un valore medio </w:t>
      </w:r>
      <m:oMath>
        <m:acc>
          <m:accPr>
            <m:chr m:val="̅"/>
            <m:ctrlPr>
              <w:rPr>
                <w:rFonts w:ascii="Cambria Math" w:hAnsi="Cambria Math" w:cs="Times New Roman"/>
              </w:rPr>
            </m:ctrlPr>
          </m:accPr>
          <m:e>
            <m:r>
              <m:rPr>
                <m:sty m:val="p"/>
              </m:rPr>
              <w:rPr>
                <w:rFonts w:ascii="Cambria Math" w:hAnsi="Cambria Math" w:cs="Times New Roman"/>
              </w:rPr>
              <m:t>τ</m:t>
            </m:r>
          </m:e>
        </m:acc>
      </m:oMath>
      <w:r w:rsidRPr="001C6512">
        <w:rPr>
          <w:rFonts w:ascii="Times New Roman" w:hAnsi="Times New Roman" w:cs="Times New Roman"/>
        </w:rPr>
        <w:t>.</w:t>
      </w:r>
    </w:p>
    <w:p w:rsidR="00851D58" w:rsidRPr="001C6512" w:rsidRDefault="00FB0D6F" w:rsidP="001C6512">
      <w:pPr>
        <w:jc w:val="both"/>
        <w:rPr>
          <w:rFonts w:ascii="Times New Roman" w:hAnsi="Times New Roman" w:cs="Times New Roman"/>
        </w:rPr>
      </w:pPr>
      <w:r>
        <w:rPr>
          <w:rFonts w:ascii="Times New Roman" w:hAnsi="Times New Roman" w:cs="Times New Roman"/>
        </w:rPr>
        <w:t>Calcoliamo</w:t>
      </w:r>
      <w:r w:rsidR="00851D58" w:rsidRPr="001C6512">
        <w:rPr>
          <w:rFonts w:ascii="Times New Roman" w:hAnsi="Times New Roman" w:cs="Times New Roman"/>
        </w:rPr>
        <w:t xml:space="preserve"> il valore di </w:t>
      </w:r>
      <m:oMath>
        <m:acc>
          <m:accPr>
            <m:chr m:val="̅"/>
            <m:ctrlPr>
              <w:rPr>
                <w:rFonts w:ascii="Cambria Math" w:hAnsi="Cambria Math" w:cs="Times New Roman"/>
              </w:rPr>
            </m:ctrlPr>
          </m:accPr>
          <m:e>
            <m:r>
              <m:rPr>
                <m:sty m:val="p"/>
              </m:rPr>
              <w:rPr>
                <w:rFonts w:ascii="Cambria Math" w:hAnsi="Cambria Math" w:cs="Times New Roman"/>
              </w:rPr>
              <m:t>τ</m:t>
            </m:r>
          </m:e>
        </m:acc>
      </m:oMath>
      <w:r w:rsidR="00851D58" w:rsidRPr="001C6512">
        <w:rPr>
          <w:rFonts w:ascii="Times New Roman" w:hAnsi="Times New Roman" w:cs="Times New Roman"/>
        </w:rPr>
        <w:t xml:space="preserve"> sull’area al fine di equilibrare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z</m:t>
            </m:r>
          </m:sub>
        </m:sSub>
      </m:oMath>
      <w:r w:rsidR="00851D58" w:rsidRPr="001C6512">
        <w:rPr>
          <w:rFonts w:ascii="Times New Roman" w:hAnsi="Times New Roman" w:cs="Times New Roman"/>
        </w:rPr>
        <w:t>:</w:t>
      </w:r>
    </w:p>
    <w:p w:rsidR="00851D58" w:rsidRPr="001C6512" w:rsidRDefault="00CB199A" w:rsidP="001C6512">
      <w:pPr>
        <w:jc w:val="both"/>
        <w:rPr>
          <w:rFonts w:ascii="Times New Roman" w:hAnsi="Times New Roman" w:cs="Times New Roman"/>
        </w:rPr>
      </w:pPr>
      <m:oMathPara>
        <m:oMath>
          <m:acc>
            <m:accPr>
              <m:chr m:val="̅"/>
              <m:ctrlPr>
                <w:rPr>
                  <w:rFonts w:ascii="Cambria Math" w:hAnsi="Cambria Math" w:cs="Times New Roman"/>
                </w:rPr>
              </m:ctrlPr>
            </m:accPr>
            <m:e>
              <m:r>
                <m:rPr>
                  <m:sty m:val="p"/>
                </m:rPr>
                <w:rPr>
                  <w:rFonts w:ascii="Cambria Math" w:hAnsi="Cambria Math" w:cs="Times New Roman"/>
                </w:rPr>
                <m:t>τ</m:t>
              </m:r>
            </m:e>
          </m:acc>
          <m:r>
            <m:rPr>
              <m:sty m:val="p"/>
            </m:rPr>
            <w:rPr>
              <w:rFonts w:ascii="Cambria Math" w:hAnsi="Cambria Math" w:cs="Times New Roman"/>
            </w:rPr>
            <m:t>*t*dz=</m:t>
          </m:r>
          <m:nary>
            <m:naryPr>
              <m:chr m:val="∬"/>
              <m:limLoc m:val="subSup"/>
              <m:ctrlPr>
                <w:rPr>
                  <w:rFonts w:ascii="Cambria Math" w:hAnsi="Cambria Math" w:cs="Times New Roman"/>
                </w:rPr>
              </m:ctrlPr>
            </m:naryPr>
            <m:sub>
              <m:r>
                <w:rPr>
                  <w:rFonts w:ascii="Cambria Math" w:hAnsi="Cambria Math" w:cs="Times New Roman"/>
                </w:rPr>
                <m:t>a*</m:t>
              </m:r>
            </m:sub>
            <m:sup/>
            <m:e>
              <m:f>
                <m:fPr>
                  <m:ctrlPr>
                    <w:rPr>
                      <w:rFonts w:ascii="Cambria Math" w:hAnsi="Cambria Math" w:cs="Times New Roman"/>
                    </w:rPr>
                  </m:ctrlPr>
                </m:fPr>
                <m:num>
                  <m:r>
                    <m:rPr>
                      <m:sty m:val="p"/>
                    </m:rPr>
                    <w:rPr>
                      <w:rFonts w:ascii="Cambria Math" w:hAnsi="Cambria Math" w:cs="Times New Roman"/>
                    </w:rPr>
                    <m:t>dσz(x,y)</m:t>
                  </m:r>
                </m:num>
                <m:den>
                  <m:r>
                    <w:rPr>
                      <w:rFonts w:ascii="Cambria Math" w:hAnsi="Cambria Math" w:cs="Times New Roman"/>
                    </w:rPr>
                    <m:t>dz</m:t>
                  </m:r>
                </m:den>
              </m:f>
              <m:r>
                <m:rPr>
                  <m:sty m:val="p"/>
                </m:rPr>
                <w:rPr>
                  <w:rFonts w:ascii="Cambria Math" w:hAnsi="Cambria Math" w:cs="Times New Roman"/>
                </w:rPr>
                <m:t>*dz*da</m:t>
              </m:r>
            </m:e>
          </m:nary>
        </m:oMath>
      </m:oMathPara>
    </w:p>
    <w:p w:rsidR="00851D58" w:rsidRPr="001C6512" w:rsidRDefault="00851D58" w:rsidP="001C6512">
      <w:pPr>
        <w:jc w:val="both"/>
        <w:rPr>
          <w:rFonts w:ascii="Times New Roman" w:hAnsi="Times New Roman" w:cs="Times New Roman"/>
        </w:rPr>
      </w:pPr>
      <w:r w:rsidRPr="001C6512">
        <w:rPr>
          <w:rFonts w:ascii="Times New Roman" w:hAnsi="Times New Roman" w:cs="Times New Roman"/>
        </w:rPr>
        <w:lastRenderedPageBreak/>
        <w:t>Semplificando si ottiene la formula di Jourawsky:</w:t>
      </w:r>
    </w:p>
    <w:p w:rsidR="00851D58" w:rsidRPr="001C6512" w:rsidRDefault="00CB199A" w:rsidP="001C6512">
      <w:pPr>
        <w:jc w:val="both"/>
        <w:rPr>
          <w:rFonts w:ascii="Times New Roman" w:hAnsi="Times New Roman" w:cs="Times New Roman"/>
        </w:rPr>
      </w:pPr>
      <m:oMathPara>
        <m:oMath>
          <m:acc>
            <m:accPr>
              <m:chr m:val="̅"/>
              <m:ctrlPr>
                <w:rPr>
                  <w:rFonts w:ascii="Cambria Math" w:hAnsi="Cambria Math" w:cs="Times New Roman"/>
                </w:rPr>
              </m:ctrlPr>
            </m:accPr>
            <m:e>
              <m:r>
                <m:rPr>
                  <m:sty m:val="p"/>
                </m:rPr>
                <w:rPr>
                  <w:rFonts w:ascii="Cambria Math" w:hAnsi="Cambria Math" w:cs="Times New Roman"/>
                </w:rPr>
                <m:t>τ</m:t>
              </m:r>
            </m:e>
          </m:acc>
          <m:r>
            <m:rPr>
              <m:sty m:val="p"/>
            </m:rPr>
            <w:rPr>
              <w:rFonts w:ascii="Cambria Math" w:hAnsi="Cambria Math" w:cs="Times New Roman"/>
            </w:rPr>
            <m:t>*t=</m:t>
          </m:r>
          <m:nary>
            <m:naryPr>
              <m:chr m:val="∬"/>
              <m:limLoc m:val="subSup"/>
              <m:ctrlPr>
                <w:rPr>
                  <w:rFonts w:ascii="Cambria Math" w:hAnsi="Cambria Math" w:cs="Times New Roman"/>
                </w:rPr>
              </m:ctrlPr>
            </m:naryPr>
            <m:sub>
              <m:r>
                <w:rPr>
                  <w:rFonts w:ascii="Cambria Math" w:hAnsi="Cambria Math" w:cs="Times New Roman"/>
                </w:rPr>
                <m:t>a*</m:t>
              </m:r>
            </m:sub>
            <m:sup/>
            <m:e>
              <m:f>
                <m:fPr>
                  <m:ctrlPr>
                    <w:rPr>
                      <w:rFonts w:ascii="Cambria Math" w:hAnsi="Cambria Math" w:cs="Times New Roman"/>
                      <w:i/>
                    </w:rPr>
                  </m:ctrlPr>
                </m:fPr>
                <m:num>
                  <m:r>
                    <m:rPr>
                      <m:sty m:val="p"/>
                    </m:rPr>
                    <w:rPr>
                      <w:rFonts w:ascii="Cambria Math" w:hAnsi="Cambria Math" w:cs="Times New Roman"/>
                    </w:rPr>
                    <m:t>dσz</m:t>
                  </m:r>
                </m:num>
                <m:den>
                  <m:r>
                    <w:rPr>
                      <w:rFonts w:ascii="Cambria Math" w:hAnsi="Cambria Math" w:cs="Times New Roman"/>
                    </w:rPr>
                    <m:t>dz</m:t>
                  </m:r>
                </m:den>
              </m:f>
              <m:r>
                <w:rPr>
                  <w:rFonts w:ascii="Cambria Math" w:hAnsi="Cambria Math" w:cs="Times New Roman"/>
                </w:rPr>
                <m:t>*da</m:t>
              </m:r>
            </m:e>
          </m:nary>
        </m:oMath>
      </m:oMathPara>
    </w:p>
    <w:p w:rsidR="00851D58" w:rsidRPr="001C6512" w:rsidRDefault="00851D58" w:rsidP="001C6512">
      <w:pPr>
        <w:jc w:val="both"/>
        <w:rPr>
          <w:rFonts w:ascii="Times New Roman" w:hAnsi="Times New Roman" w:cs="Times New Roman"/>
        </w:rPr>
      </w:pPr>
      <w:r w:rsidRPr="001C6512">
        <w:rPr>
          <w:rFonts w:ascii="Times New Roman" w:hAnsi="Times New Roman" w:cs="Times New Roman"/>
        </w:rPr>
        <w:t>Consideriamo il caso in cui sulla sezione lo sforzo di t</w:t>
      </w:r>
      <w:r w:rsidR="00FB0D6F">
        <w:rPr>
          <w:rFonts w:ascii="Times New Roman" w:hAnsi="Times New Roman" w:cs="Times New Roman"/>
        </w:rPr>
        <w:t>aglio agisce sull'area a* (Fig. 9-10</w:t>
      </w:r>
      <w:r w:rsidRPr="001C6512">
        <w:rPr>
          <w:rFonts w:ascii="Times New Roman" w:hAnsi="Times New Roman" w:cs="Times New Roman"/>
        </w:rPr>
        <w:t>); in presenza di materiale omogene</w:t>
      </w:r>
      <w:r w:rsidR="008A5ED7">
        <w:rPr>
          <w:rFonts w:ascii="Times New Roman" w:hAnsi="Times New Roman" w:cs="Times New Roman"/>
        </w:rPr>
        <w:t>o la sollecitazione sarà pari a (</w:t>
      </w:r>
      <w:r w:rsidR="008A5ED7" w:rsidRPr="008A5ED7">
        <w:rPr>
          <w:rFonts w:ascii="Times New Roman" w:hAnsi="Times New Roman" w:cs="Times New Roman"/>
          <w:i/>
        </w:rPr>
        <w:t>formula</w:t>
      </w:r>
      <w:r w:rsidR="008A5ED7">
        <w:rPr>
          <w:rFonts w:ascii="Times New Roman" w:hAnsi="Times New Roman" w:cs="Times New Roman"/>
        </w:rPr>
        <w:t xml:space="preserve"> 3):</w:t>
      </w:r>
    </w:p>
    <w:p w:rsidR="00851D58" w:rsidRPr="001C6512" w:rsidRDefault="00851D58" w:rsidP="001C6512">
      <w:pPr>
        <w:jc w:val="both"/>
        <w:rPr>
          <w:rFonts w:ascii="Times New Roman" w:hAnsi="Times New Roman" w:cs="Times New Roman"/>
        </w:rPr>
      </w:pPr>
      <m:oMathPara>
        <m:oMath>
          <m:r>
            <w:rPr>
              <w:rFonts w:ascii="Cambria Math" w:hAnsi="Cambria Math" w:cs="Times New Roman"/>
            </w:rPr>
            <m:t>q=</m:t>
          </m:r>
          <m:acc>
            <m:accPr>
              <m:chr m:val="̅"/>
              <m:ctrlPr>
                <w:rPr>
                  <w:rFonts w:ascii="Cambria Math" w:hAnsi="Cambria Math" w:cs="Times New Roman"/>
                </w:rPr>
              </m:ctrlPr>
            </m:accPr>
            <m:e>
              <m:r>
                <m:rPr>
                  <m:sty m:val="p"/>
                </m:rPr>
                <w:rPr>
                  <w:rFonts w:ascii="Cambria Math" w:hAnsi="Cambria Math" w:cs="Times New Roman"/>
                </w:rPr>
                <m:t>τ</m:t>
              </m:r>
            </m:e>
          </m:acc>
          <m:r>
            <w:rPr>
              <w:rFonts w:ascii="Cambria Math" w:hAnsi="Cambria Math" w:cs="Times New Roman"/>
            </w:rPr>
            <m:t>*t=</m:t>
          </m:r>
          <m:f>
            <m:fPr>
              <m:ctrlPr>
                <w:rPr>
                  <w:rFonts w:ascii="Cambria Math" w:hAnsi="Cambria Math" w:cs="Times New Roman"/>
                  <w:i/>
                </w:rPr>
              </m:ctrlPr>
            </m:fPr>
            <m:num>
              <m:d>
                <m:dPr>
                  <m:ctrlPr>
                    <w:rPr>
                      <w:rFonts w:ascii="Cambria Math" w:hAnsi="Cambria Math" w:cs="Times New Roman"/>
                    </w:rPr>
                  </m:ctrlPr>
                </m:dPr>
                <m:e>
                  <m:r>
                    <m:rPr>
                      <m:sty m:val="p"/>
                    </m:rPr>
                    <w:rPr>
                      <w:rFonts w:ascii="Cambria Math" w:hAnsi="Cambria Math" w:cs="Times New Roman"/>
                    </w:rPr>
                    <m:t>Tx*Jxx-Ty*Jxy</m:t>
                  </m:r>
                </m:e>
              </m:d>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A</m:t>
                  </m:r>
                </m:e>
                <m:sup>
                  <m: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acc>
                    <m:accPr>
                      <m:chr m:val="̅"/>
                      <m:ctrlPr>
                        <w:rPr>
                          <w:rFonts w:ascii="Cambria Math" w:hAnsi="Cambria Math" w:cs="Times New Roman"/>
                          <w:i/>
                        </w:rPr>
                      </m:ctrlPr>
                    </m:accPr>
                    <m:e>
                      <m:r>
                        <w:rPr>
                          <w:rFonts w:ascii="Cambria Math" w:hAnsi="Cambria Math" w:cs="Times New Roman"/>
                        </w:rPr>
                        <m:t>x</m:t>
                      </m:r>
                    </m:e>
                  </m:acc>
                </m:e>
                <m:sup>
                  <m:r>
                    <w:rPr>
                      <w:rFonts w:ascii="Cambria Math" w:hAnsi="Cambria Math" w:cs="Times New Roman"/>
                    </w:rPr>
                    <m:t>*</m:t>
                  </m:r>
                </m:sup>
              </m:sSup>
              <m:r>
                <m:rPr>
                  <m:sty m:val="p"/>
                </m:rPr>
                <w:rPr>
                  <w:rFonts w:ascii="Cambria Math" w:hAnsi="Cambria Math" w:cs="Times New Roman"/>
                </w:rPr>
                <m:t>-</m:t>
              </m:r>
              <m:d>
                <m:dPr>
                  <m:ctrlPr>
                    <w:rPr>
                      <w:rFonts w:ascii="Cambria Math" w:hAnsi="Cambria Math" w:cs="Times New Roman"/>
                    </w:rPr>
                  </m:ctrlPr>
                </m:dPr>
                <m:e>
                  <m:r>
                    <m:rPr>
                      <m:sty m:val="p"/>
                    </m:rPr>
                    <w:rPr>
                      <w:rFonts w:ascii="Cambria Math" w:hAnsi="Cambria Math" w:cs="Times New Roman"/>
                    </w:rPr>
                    <m:t>Tx*Jxy-Ty*Jyy</m:t>
                  </m:r>
                </m:e>
              </m:d>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A</m:t>
                  </m:r>
                </m:e>
                <m:sup>
                  <m: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rPr>
                  </m:ctrlPr>
                </m:sSupPr>
                <m:e>
                  <m:acc>
                    <m:accPr>
                      <m:chr m:val="̅"/>
                      <m:ctrlPr>
                        <w:rPr>
                          <w:rFonts w:ascii="Cambria Math" w:hAnsi="Cambria Math" w:cs="Times New Roman"/>
                          <w:i/>
                        </w:rPr>
                      </m:ctrlPr>
                    </m:accPr>
                    <m:e>
                      <m:r>
                        <w:rPr>
                          <w:rFonts w:ascii="Cambria Math" w:hAnsi="Cambria Math" w:cs="Times New Roman"/>
                        </w:rPr>
                        <m:t>y</m:t>
                      </m:r>
                    </m:e>
                  </m:acc>
                </m:e>
                <m:sup>
                  <m:r>
                    <w:rPr>
                      <w:rFonts w:ascii="Cambria Math" w:hAnsi="Cambria Math" w:cs="Times New Roman"/>
                    </w:rPr>
                    <m:t>*</m:t>
                  </m:r>
                </m:sup>
              </m:sSup>
            </m:num>
            <m:den>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xx</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J</m:t>
                  </m:r>
                </m:e>
                <m:sub>
                  <m:r>
                    <w:rPr>
                      <w:rFonts w:ascii="Cambria Math" w:hAnsi="Cambria Math" w:cs="Times New Roman"/>
                    </w:rPr>
                    <m:t>yy</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J</m:t>
                  </m:r>
                </m:e>
                <m:sub>
                  <m:r>
                    <w:rPr>
                      <w:rFonts w:ascii="Cambria Math" w:hAnsi="Cambria Math" w:cs="Times New Roman"/>
                    </w:rPr>
                    <m:t>xy</m:t>
                  </m:r>
                </m:sub>
                <m:sup>
                  <m:r>
                    <w:rPr>
                      <w:rFonts w:ascii="Cambria Math" w:hAnsi="Cambria Math" w:cs="Times New Roman"/>
                    </w:rPr>
                    <m:t>2</m:t>
                  </m:r>
                </m:sup>
              </m:sSubSup>
            </m:den>
          </m:f>
          <m:r>
            <w:rPr>
              <w:rFonts w:ascii="Cambria Math" w:hAnsi="Cambria Math" w:cs="Times New Roman"/>
            </w:rPr>
            <m:t xml:space="preserve">               (3)</m:t>
          </m:r>
        </m:oMath>
      </m:oMathPara>
    </w:p>
    <w:p w:rsidR="00851D58" w:rsidRPr="001C6512" w:rsidRDefault="00851D58" w:rsidP="001C6512">
      <w:pPr>
        <w:jc w:val="both"/>
        <w:rPr>
          <w:rFonts w:ascii="Times New Roman" w:hAnsi="Times New Roman" w:cs="Times New Roman"/>
        </w:rPr>
      </w:pPr>
      <w:r w:rsidRPr="001C6512">
        <w:rPr>
          <w:rFonts w:ascii="Times New Roman" w:hAnsi="Times New Roman" w:cs="Times New Roman"/>
        </w:rPr>
        <w:t xml:space="preserve">• </w:t>
      </w:r>
      <m:oMath>
        <m:sSup>
          <m:sSupPr>
            <m:ctrlPr>
              <w:rPr>
                <w:rFonts w:ascii="Cambria Math" w:hAnsi="Cambria Math" w:cs="Times New Roman"/>
                <w:bCs/>
              </w:rPr>
            </m:ctrlPr>
          </m:sSupPr>
          <m:e>
            <m:r>
              <w:rPr>
                <w:rFonts w:ascii="Cambria Math" w:hAnsi="Cambria Math" w:cs="Times New Roman"/>
              </w:rPr>
              <m:t>A</m:t>
            </m:r>
          </m:e>
          <m:sup>
            <m:r>
              <w:rPr>
                <w:rFonts w:ascii="Cambria Math" w:hAnsi="Cambria Math" w:cs="Times New Roman"/>
              </w:rPr>
              <m:t>*</m:t>
            </m:r>
          </m:sup>
        </m:sSup>
        <m:r>
          <m:rPr>
            <m:sty m:val="p"/>
          </m:rPr>
          <w:rPr>
            <w:rFonts w:ascii="Cambria Math" w:hAnsi="Cambria Math" w:cs="Times New Roman"/>
          </w:rPr>
          <m:t>*</m:t>
        </m:r>
        <m:sSup>
          <m:sSupPr>
            <m:ctrlPr>
              <w:rPr>
                <w:rFonts w:ascii="Cambria Math" w:hAnsi="Cambria Math" w:cs="Times New Roman"/>
                <w:bCs/>
              </w:rPr>
            </m:ctrlPr>
          </m:sSupPr>
          <m:e>
            <m:acc>
              <m:accPr>
                <m:chr m:val="̅"/>
                <m:ctrlPr>
                  <w:rPr>
                    <w:rFonts w:ascii="Cambria Math" w:hAnsi="Cambria Math" w:cs="Times New Roman"/>
                    <w:bCs/>
                  </w:rPr>
                </m:ctrlPr>
              </m:accPr>
              <m:e>
                <m:r>
                  <w:rPr>
                    <w:rFonts w:ascii="Cambria Math" w:hAnsi="Cambria Math" w:cs="Times New Roman"/>
                  </w:rPr>
                  <m:t>x</m:t>
                </m:r>
              </m:e>
            </m:acc>
          </m:e>
          <m:sup>
            <m:r>
              <w:rPr>
                <w:rFonts w:ascii="Cambria Math" w:hAnsi="Cambria Math" w:cs="Times New Roman"/>
              </w:rPr>
              <m:t>*</m:t>
            </m:r>
          </m:sup>
        </m:sSup>
        <m:r>
          <m:rPr>
            <m:sty m:val="p"/>
          </m:rPr>
          <w:rPr>
            <w:rFonts w:ascii="Cambria Math" w:hAnsi="Cambria Math" w:cs="Times New Roman"/>
          </w:rPr>
          <m:t>=</m:t>
        </m:r>
        <m:nary>
          <m:naryPr>
            <m:chr m:val="∬"/>
            <m:limLoc m:val="undOvr"/>
            <m:ctrlPr>
              <w:rPr>
                <w:rFonts w:ascii="Cambria Math" w:hAnsi="Cambria Math" w:cs="Times New Roman"/>
                <w:bCs/>
              </w:rPr>
            </m:ctrlPr>
          </m:naryPr>
          <m:sub>
            <m:sSup>
              <m:sSupPr>
                <m:ctrlPr>
                  <w:rPr>
                    <w:rFonts w:ascii="Cambria Math" w:hAnsi="Cambria Math" w:cs="Times New Roman"/>
                    <w:bCs/>
                    <w:i/>
                  </w:rPr>
                </m:ctrlPr>
              </m:sSupPr>
              <m:e>
                <m:r>
                  <w:rPr>
                    <w:rFonts w:ascii="Cambria Math" w:hAnsi="Cambria Math" w:cs="Times New Roman"/>
                  </w:rPr>
                  <m:t>a</m:t>
                </m:r>
              </m:e>
              <m:sup>
                <m:r>
                  <w:rPr>
                    <w:rFonts w:ascii="Cambria Math" w:hAnsi="Cambria Math" w:cs="Times New Roman"/>
                  </w:rPr>
                  <m:t>*</m:t>
                </m:r>
              </m:sup>
            </m:sSup>
          </m:sub>
          <m:sup/>
          <m:e>
            <m:r>
              <m:rPr>
                <m:sty m:val="p"/>
              </m:rPr>
              <w:rPr>
                <w:rFonts w:ascii="Cambria Math" w:hAnsi="Cambria Math" w:cs="Times New Roman"/>
              </w:rPr>
              <m:t>x*da</m:t>
            </m:r>
          </m:e>
        </m:nary>
      </m:oMath>
    </w:p>
    <w:p w:rsidR="00851D58" w:rsidRPr="001C6512" w:rsidRDefault="00851D58" w:rsidP="001C6512">
      <w:pPr>
        <w:jc w:val="both"/>
        <w:rPr>
          <w:rFonts w:ascii="Times New Roman" w:hAnsi="Times New Roman" w:cs="Times New Roman"/>
        </w:rPr>
      </w:pPr>
      <w:r w:rsidRPr="001C6512">
        <w:rPr>
          <w:rFonts w:ascii="Times New Roman" w:hAnsi="Times New Roman" w:cs="Times New Roman"/>
          <w:noProof/>
          <w:lang w:eastAsia="it-IT"/>
        </w:rPr>
        <mc:AlternateContent>
          <mc:Choice Requires="wps">
            <w:drawing>
              <wp:anchor distT="0" distB="0" distL="114300" distR="114300" simplePos="0" relativeHeight="251675648" behindDoc="0" locked="0" layoutInCell="1" allowOverlap="1" wp14:anchorId="3A9BF98A" wp14:editId="0CC1019F">
                <wp:simplePos x="0" y="0"/>
                <wp:positionH relativeFrom="column">
                  <wp:posOffset>3092761</wp:posOffset>
                </wp:positionH>
                <wp:positionV relativeFrom="paragraph">
                  <wp:posOffset>203032</wp:posOffset>
                </wp:positionV>
                <wp:extent cx="327804" cy="276045"/>
                <wp:effectExtent l="0" t="0" r="15240" b="10160"/>
                <wp:wrapNone/>
                <wp:docPr id="15" name="Casella di testo 15"/>
                <wp:cNvGraphicFramePr/>
                <a:graphic xmlns:a="http://schemas.openxmlformats.org/drawingml/2006/main">
                  <a:graphicData uri="http://schemas.microsoft.com/office/word/2010/wordprocessingShape">
                    <wps:wsp>
                      <wps:cNvSpPr txBox="1"/>
                      <wps:spPr>
                        <a:xfrm>
                          <a:off x="0" y="0"/>
                          <a:ext cx="327804" cy="27604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B55D4B" w:rsidRPr="00E2707E" w:rsidRDefault="00CB199A" w:rsidP="00851D58">
                            <w:pPr>
                              <w:rPr>
                                <w:color w:val="000000" w:themeColor="text1"/>
                              </w:rPr>
                            </w:pPr>
                            <m:oMathPara>
                              <m:oMath>
                                <m:sSup>
                                  <m:sSupPr>
                                    <m:ctrlPr>
                                      <w:rPr>
                                        <w:rFonts w:ascii="Cambria Math" w:hAnsi="Cambria Math"/>
                                        <w:i/>
                                        <w:color w:val="000000" w:themeColor="text1"/>
                                      </w:rPr>
                                    </m:ctrlPr>
                                  </m:sSupPr>
                                  <m:e>
                                    <m:r>
                                      <w:rPr>
                                        <w:rFonts w:ascii="Cambria Math" w:hAnsi="Cambria Math"/>
                                        <w:color w:val="000000" w:themeColor="text1"/>
                                      </w:rPr>
                                      <m:t>a</m:t>
                                    </m:r>
                                  </m:e>
                                  <m:sup>
                                    <m:r>
                                      <w:rPr>
                                        <w:rFonts w:ascii="Cambria Math" w:hAnsi="Cambria Math"/>
                                        <w:color w:val="000000" w:themeColor="text1"/>
                                      </w:rPr>
                                      <m:t>*</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BF98A" id="_x0000_t202" coordsize="21600,21600" o:spt="202" path="m,l,21600r21600,l21600,xe">
                <v:stroke joinstyle="miter"/>
                <v:path gradientshapeok="t" o:connecttype="rect"/>
              </v:shapetype>
              <v:shape id="Casella di testo 15" o:spid="_x0000_s1026" type="#_x0000_t202" style="position:absolute;left:0;text-align:left;margin-left:243.5pt;margin-top:16pt;width:25.8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" fillcolor="white [3201]" strokecolor="white [3212]" strokeweight="1pt">
                <v:textbox>
                  <w:txbxContent>
                    <w:p w:rsidR="00B55D4B" w:rsidRPr="00E2707E" w:rsidRDefault="00B55D4B" w:rsidP="00851D58">
                      <w:pPr>
                        <w:rPr>
                          <w:color w:val="000000" w:themeColor="text1"/>
                        </w:rPr>
                      </w:pPr>
                      <m:oMathPara>
                        <m:oMath>
                          <m:sSup>
                            <m:sSupPr>
                              <m:ctrlPr>
                                <w:rPr>
                                  <w:rFonts w:ascii="Cambria Math" w:hAnsi="Cambria Math"/>
                                  <w:i/>
                                  <w:color w:val="000000" w:themeColor="text1"/>
                                </w:rPr>
                              </m:ctrlPr>
                            </m:sSupPr>
                            <m:e>
                              <m:r>
                                <w:rPr>
                                  <w:rFonts w:ascii="Cambria Math" w:hAnsi="Cambria Math"/>
                                  <w:color w:val="000000" w:themeColor="text1"/>
                                </w:rPr>
                                <m:t>a</m:t>
                              </m:r>
                            </m:e>
                            <m:sup>
                              <m:r>
                                <w:rPr>
                                  <w:rFonts w:ascii="Cambria Math" w:hAnsi="Cambria Math"/>
                                  <w:color w:val="000000" w:themeColor="text1"/>
                                </w:rPr>
                                <m:t>*</m:t>
                              </m:r>
                            </m:sup>
                          </m:sSup>
                        </m:oMath>
                      </m:oMathPara>
                    </w:p>
                  </w:txbxContent>
                </v:textbox>
              </v:shape>
            </w:pict>
          </mc:Fallback>
        </mc:AlternateContent>
      </w:r>
      <w:r w:rsidRPr="001C6512">
        <w:rPr>
          <w:rFonts w:ascii="Times New Roman" w:hAnsi="Times New Roman" w:cs="Times New Roman"/>
        </w:rPr>
        <w:t xml:space="preserve">• </w:t>
      </w:r>
      <m:oMath>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y</m:t>
                </m:r>
              </m:e>
            </m:acc>
          </m:e>
          <m:sup>
            <m:r>
              <w:rPr>
                <w:rFonts w:ascii="Cambria Math" w:hAnsi="Cambria Math" w:cs="Times New Roman"/>
              </w:rPr>
              <m:t>*</m:t>
            </m:r>
          </m:sup>
        </m:sSup>
        <m:r>
          <w:rPr>
            <w:rFonts w:ascii="Cambria Math" w:hAnsi="Cambria Math" w:cs="Times New Roman"/>
          </w:rPr>
          <m:t>=</m:t>
        </m:r>
        <m:nary>
          <m:naryPr>
            <m:chr m:val="∬"/>
            <m:limLoc m:val="subSup"/>
            <m:ctrlPr>
              <w:rPr>
                <w:rFonts w:ascii="Cambria Math" w:hAnsi="Cambria Math" w:cs="Times New Roman"/>
                <w:i/>
              </w:rPr>
            </m:ctrlPr>
          </m:naryPr>
          <m:sub>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m:t>
                </m:r>
              </m:sup>
            </m:sSup>
          </m:sub>
          <m:sup/>
          <m:e>
            <m:r>
              <w:rPr>
                <w:rFonts w:ascii="Cambria Math" w:hAnsi="Cambria Math" w:cs="Times New Roman"/>
              </w:rPr>
              <m:t>y*da</m:t>
            </m:r>
          </m:e>
        </m:nary>
      </m:oMath>
    </w:p>
    <w:p w:rsidR="00851D58" w:rsidRPr="001C6512" w:rsidRDefault="006C34BC" w:rsidP="001C6512">
      <w:pPr>
        <w:jc w:val="both"/>
        <w:rPr>
          <w:rFonts w:ascii="Times New Roman" w:hAnsi="Times New Roman" w:cs="Times New Roman"/>
        </w:rPr>
      </w:pPr>
      <w:r w:rsidRPr="001C6512">
        <w:rPr>
          <w:rFonts w:ascii="Times New Roman" w:hAnsi="Times New Roman" w:cs="Times New Roman"/>
          <w:noProof/>
          <w:lang w:eastAsia="it-IT"/>
        </w:rPr>
        <w:drawing>
          <wp:anchor distT="0" distB="0" distL="114300" distR="114300" simplePos="0" relativeHeight="251676672" behindDoc="0" locked="0" layoutInCell="1" allowOverlap="1">
            <wp:simplePos x="0" y="0"/>
            <wp:positionH relativeFrom="column">
              <wp:posOffset>635</wp:posOffset>
            </wp:positionH>
            <wp:positionV relativeFrom="paragraph">
              <wp:posOffset>0</wp:posOffset>
            </wp:positionV>
            <wp:extent cx="2991861" cy="2305050"/>
            <wp:effectExtent l="0" t="0" r="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1861"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34BC" w:rsidRPr="001C6512" w:rsidRDefault="006C34BC" w:rsidP="001C6512">
      <w:pPr>
        <w:jc w:val="both"/>
        <w:rPr>
          <w:rFonts w:ascii="Times New Roman" w:hAnsi="Times New Roman" w:cs="Times New Roman"/>
        </w:rPr>
      </w:pPr>
      <w:r w:rsidRPr="001C6512">
        <w:rPr>
          <w:rFonts w:ascii="Times New Roman" w:hAnsi="Times New Roman" w:cs="Times New Roman"/>
          <w:noProof/>
          <w:lang w:eastAsia="it-IT"/>
        </w:rPr>
        <w:drawing>
          <wp:inline distT="0" distB="0" distL="0" distR="0">
            <wp:extent cx="2679700" cy="2187007"/>
            <wp:effectExtent l="0" t="0" r="6350" b="381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9700" cy="2187007"/>
                    </a:xfrm>
                    <a:prstGeom prst="rect">
                      <a:avLst/>
                    </a:prstGeom>
                    <a:noFill/>
                    <a:ln>
                      <a:noFill/>
                    </a:ln>
                  </pic:spPr>
                </pic:pic>
              </a:graphicData>
            </a:graphic>
          </wp:inline>
        </w:drawing>
      </w:r>
    </w:p>
    <w:p w:rsidR="006C34BC" w:rsidRPr="00D97164" w:rsidRDefault="006C34BC" w:rsidP="001C6512">
      <w:pPr>
        <w:jc w:val="both"/>
        <w:rPr>
          <w:rFonts w:ascii="Times New Roman" w:hAnsi="Times New Roman" w:cs="Times New Roman"/>
          <w:color w:val="767171" w:themeColor="background2" w:themeShade="80"/>
          <w:sz w:val="20"/>
          <w:szCs w:val="20"/>
        </w:rPr>
      </w:pPr>
      <w:r w:rsidRPr="00D97164">
        <w:rPr>
          <w:rFonts w:ascii="Times New Roman" w:hAnsi="Times New Roman" w:cs="Times New Roman"/>
          <w:color w:val="767171" w:themeColor="background2" w:themeShade="80"/>
          <w:sz w:val="20"/>
          <w:szCs w:val="20"/>
        </w:rPr>
        <w:t xml:space="preserve">                                       </w:t>
      </w:r>
      <w:r w:rsidR="006352D2" w:rsidRPr="00D97164">
        <w:rPr>
          <w:rFonts w:ascii="Times New Roman" w:hAnsi="Times New Roman" w:cs="Times New Roman"/>
          <w:color w:val="767171" w:themeColor="background2" w:themeShade="80"/>
          <w:sz w:val="20"/>
          <w:szCs w:val="20"/>
        </w:rPr>
        <w:t>Fig. 9</w:t>
      </w:r>
      <w:r w:rsidRPr="00D97164">
        <w:rPr>
          <w:rFonts w:ascii="Times New Roman" w:hAnsi="Times New Roman" w:cs="Times New Roman"/>
          <w:color w:val="767171" w:themeColor="background2" w:themeShade="80"/>
          <w:sz w:val="20"/>
          <w:szCs w:val="20"/>
        </w:rPr>
        <w:t xml:space="preserve">                                                            </w:t>
      </w:r>
      <w:r w:rsidR="00D97164">
        <w:rPr>
          <w:rFonts w:ascii="Times New Roman" w:hAnsi="Times New Roman" w:cs="Times New Roman"/>
          <w:color w:val="767171" w:themeColor="background2" w:themeShade="80"/>
          <w:sz w:val="20"/>
          <w:szCs w:val="20"/>
        </w:rPr>
        <w:t xml:space="preserve">         </w:t>
      </w:r>
      <w:r w:rsidRPr="00D97164">
        <w:rPr>
          <w:rFonts w:ascii="Times New Roman" w:hAnsi="Times New Roman" w:cs="Times New Roman"/>
          <w:color w:val="767171" w:themeColor="background2" w:themeShade="80"/>
          <w:sz w:val="20"/>
          <w:szCs w:val="20"/>
        </w:rPr>
        <w:t xml:space="preserve">               Fig</w:t>
      </w:r>
      <w:r w:rsidR="006352D2" w:rsidRPr="00D97164">
        <w:rPr>
          <w:rFonts w:ascii="Times New Roman" w:hAnsi="Times New Roman" w:cs="Times New Roman"/>
          <w:color w:val="767171" w:themeColor="background2" w:themeShade="80"/>
          <w:sz w:val="20"/>
          <w:szCs w:val="20"/>
        </w:rPr>
        <w:t>. 10</w:t>
      </w:r>
    </w:p>
    <w:p w:rsidR="00B11B50" w:rsidRPr="001C6512" w:rsidRDefault="00B11B50" w:rsidP="001C6512">
      <w:pPr>
        <w:jc w:val="both"/>
        <w:rPr>
          <w:rFonts w:ascii="Times New Roman" w:hAnsi="Times New Roman" w:cs="Times New Roman"/>
        </w:rPr>
      </w:pPr>
    </w:p>
    <w:p w:rsidR="007F7525" w:rsidRPr="00D97164" w:rsidRDefault="007F7525" w:rsidP="007F7525">
      <w:pPr>
        <w:contextualSpacing/>
        <w:jc w:val="both"/>
        <w:rPr>
          <w:rFonts w:ascii="Times New Roman" w:hAnsi="Times New Roman" w:cs="Times New Roman"/>
          <w:b/>
        </w:rPr>
      </w:pPr>
      <w:r w:rsidRPr="00D97164">
        <w:rPr>
          <w:rFonts w:ascii="Times New Roman" w:hAnsi="Times New Roman" w:cs="Times New Roman"/>
          <w:b/>
        </w:rPr>
        <w:t>N.B.</w:t>
      </w:r>
    </w:p>
    <w:p w:rsidR="007F7525" w:rsidRDefault="007F7525" w:rsidP="007F7525">
      <w:pPr>
        <w:contextualSpacing/>
        <w:jc w:val="both"/>
        <w:rPr>
          <w:rFonts w:ascii="Times New Roman" w:hAnsi="Times New Roman" w:cs="Times New Roman"/>
          <w:b/>
        </w:rPr>
      </w:pPr>
      <w:r w:rsidRPr="00D97164">
        <w:rPr>
          <w:rFonts w:ascii="Times New Roman" w:hAnsi="Times New Roman" w:cs="Times New Roman"/>
          <w:b/>
        </w:rPr>
        <w:t>[</w:t>
      </w:r>
      <w:r w:rsidRPr="006352D2">
        <w:rPr>
          <w:rFonts w:ascii="Times New Roman" w:hAnsi="Times New Roman" w:cs="Times New Roman"/>
        </w:rPr>
        <w:t>Se il materiale è omogeneo isotropo la teoria a sforzo normale e a flessione sono teorie esatte, invece la teoria del taglio e del momento torcente danno formule approssimate (fanno eccezione la barra a sezione circolare piena o cava sottoposta a torsione e la sezione circolare sottoposta a taglio, la cui soluzione e riportata in forma esatta sul A. E. H. Love – “A Treatise on the Mathematical Theory of Elasticity”)</w:t>
      </w:r>
      <w:r w:rsidRPr="00D97164">
        <w:rPr>
          <w:rFonts w:ascii="Times New Roman" w:hAnsi="Times New Roman" w:cs="Times New Roman"/>
          <w:b/>
        </w:rPr>
        <w:t>].</w:t>
      </w:r>
    </w:p>
    <w:p w:rsidR="0008396D" w:rsidRPr="006352D2" w:rsidRDefault="0008396D" w:rsidP="007F7525">
      <w:pPr>
        <w:contextualSpacing/>
        <w:jc w:val="both"/>
        <w:rPr>
          <w:rFonts w:ascii="Times New Roman" w:hAnsi="Times New Roman" w:cs="Times New Roman"/>
        </w:rPr>
      </w:pPr>
    </w:p>
    <w:p w:rsidR="00243F49" w:rsidRDefault="00243F49" w:rsidP="001C6512">
      <w:pPr>
        <w:jc w:val="both"/>
        <w:rPr>
          <w:rFonts w:ascii="Times New Roman" w:hAnsi="Times New Roman" w:cs="Times New Roman"/>
        </w:rPr>
      </w:pPr>
    </w:p>
    <w:p w:rsidR="00371F48" w:rsidRPr="00FB0D6F" w:rsidRDefault="006352D2" w:rsidP="001C6512">
      <w:pPr>
        <w:jc w:val="both"/>
        <w:rPr>
          <w:rFonts w:ascii="Times New Roman" w:hAnsi="Times New Roman" w:cs="Times New Roman"/>
          <w:b/>
          <w:sz w:val="28"/>
          <w:szCs w:val="28"/>
        </w:rPr>
      </w:pPr>
      <w:r>
        <w:rPr>
          <w:rFonts w:ascii="Times New Roman" w:hAnsi="Times New Roman" w:cs="Times New Roman"/>
          <w:b/>
          <w:sz w:val="28"/>
          <w:szCs w:val="28"/>
        </w:rPr>
        <w:t>Tensioni taglianti in sezioni in parete sottile aperta</w:t>
      </w:r>
    </w:p>
    <w:p w:rsidR="00866854" w:rsidRPr="006352D2" w:rsidRDefault="006352D2" w:rsidP="006352D2">
      <w:pPr>
        <w:pStyle w:val="Paragrafoelenco"/>
        <w:numPr>
          <w:ilvl w:val="0"/>
          <w:numId w:val="3"/>
        </w:numPr>
        <w:jc w:val="both"/>
        <w:rPr>
          <w:rFonts w:ascii="Times New Roman" w:hAnsi="Times New Roman" w:cs="Times New Roman"/>
          <w:b/>
          <w:sz w:val="24"/>
          <w:szCs w:val="24"/>
        </w:rPr>
      </w:pPr>
      <w:r w:rsidRPr="006352D2">
        <w:rPr>
          <w:rFonts w:ascii="Times New Roman" w:eastAsiaTheme="minorEastAsia" w:hAnsi="Times New Roman" w:cs="Times New Roman"/>
          <w:b/>
          <w:sz w:val="24"/>
          <w:szCs w:val="24"/>
        </w:rPr>
        <w:t xml:space="preserve">Validità della </w:t>
      </w:r>
      <m:oMath>
        <m:acc>
          <m:accPr>
            <m:chr m:val="̅"/>
            <m:ctrlPr>
              <w:rPr>
                <w:rFonts w:ascii="Cambria Math" w:hAnsi="Cambria Math" w:cs="Times New Roman"/>
                <w:b/>
                <w:sz w:val="24"/>
                <w:szCs w:val="24"/>
              </w:rPr>
            </m:ctrlPr>
          </m:accPr>
          <m:e>
            <m:r>
              <m:rPr>
                <m:sty m:val="b"/>
              </m:rPr>
              <w:rPr>
                <w:rFonts w:ascii="Cambria Math" w:hAnsi="Cambria Math" w:cs="Times New Roman"/>
                <w:sz w:val="24"/>
                <w:szCs w:val="24"/>
              </w:rPr>
              <m:t>τ</m:t>
            </m:r>
          </m:e>
        </m:acc>
      </m:oMath>
    </w:p>
    <w:p w:rsidR="002C2CC9" w:rsidRPr="001C6512" w:rsidRDefault="00371F48" w:rsidP="001C6512">
      <w:pPr>
        <w:spacing w:line="276" w:lineRule="auto"/>
        <w:contextualSpacing/>
        <w:jc w:val="both"/>
        <w:rPr>
          <w:rFonts w:ascii="Times New Roman" w:hAnsi="Times New Roman" w:cs="Times New Roman"/>
        </w:rPr>
      </w:pPr>
      <w:r w:rsidRPr="001C6512">
        <w:rPr>
          <w:rFonts w:ascii="Times New Roman" w:hAnsi="Times New Roman" w:cs="Times New Roman"/>
        </w:rPr>
        <w:t>Consideriamo una sezione in parete sottile a “C” soggetta a taglio</w:t>
      </w:r>
      <w:r w:rsidR="002C2CC9" w:rsidRPr="001C6512">
        <w:rPr>
          <w:rFonts w:ascii="Times New Roman" w:hAnsi="Times New Roman" w:cs="Times New Roman"/>
        </w:rPr>
        <w:t xml:space="preserve"> (Fig. 1</w:t>
      </w:r>
      <w:r w:rsidR="006352D2">
        <w:rPr>
          <w:rFonts w:ascii="Times New Roman" w:hAnsi="Times New Roman" w:cs="Times New Roman"/>
        </w:rPr>
        <w:t>1</w:t>
      </w:r>
      <w:r w:rsidR="002C2CC9" w:rsidRPr="001C6512">
        <w:rPr>
          <w:rFonts w:ascii="Times New Roman" w:hAnsi="Times New Roman" w:cs="Times New Roman"/>
        </w:rPr>
        <w:t>)</w:t>
      </w:r>
      <w:r w:rsidRPr="001C6512">
        <w:rPr>
          <w:rFonts w:ascii="Times New Roman" w:hAnsi="Times New Roman" w:cs="Times New Roman"/>
        </w:rPr>
        <w:t>.</w:t>
      </w:r>
    </w:p>
    <w:p w:rsidR="002C2CC9" w:rsidRPr="001C6512" w:rsidRDefault="00371F48" w:rsidP="001C6512">
      <w:pPr>
        <w:spacing w:line="276" w:lineRule="auto"/>
        <w:contextualSpacing/>
        <w:jc w:val="both"/>
        <w:rPr>
          <w:rFonts w:ascii="Times New Roman" w:hAnsi="Times New Roman" w:cs="Times New Roman"/>
        </w:rPr>
      </w:pPr>
      <w:r w:rsidRPr="001C6512">
        <w:rPr>
          <w:rFonts w:ascii="Times New Roman" w:hAnsi="Times New Roman" w:cs="Times New Roman"/>
        </w:rPr>
        <w:t xml:space="preserve">Individuata la superficie media di tale sezione, </w:t>
      </w:r>
      <w:r w:rsidR="002C2CC9" w:rsidRPr="001C6512">
        <w:rPr>
          <w:rFonts w:ascii="Times New Roman" w:hAnsi="Times New Roman" w:cs="Times New Roman"/>
        </w:rPr>
        <w:t>effettuiamo un taglio nello spigolo lungo la perpendicolare alla superficie media</w:t>
      </w:r>
      <w:r w:rsidR="004A7B8F" w:rsidRPr="001C6512">
        <w:rPr>
          <w:rFonts w:ascii="Times New Roman" w:hAnsi="Times New Roman" w:cs="Times New Roman"/>
        </w:rPr>
        <w:t xml:space="preserve"> (Fig. </w:t>
      </w:r>
      <w:r w:rsidR="006352D2">
        <w:rPr>
          <w:rFonts w:ascii="Times New Roman" w:hAnsi="Times New Roman" w:cs="Times New Roman"/>
        </w:rPr>
        <w:t>1</w:t>
      </w:r>
      <w:r w:rsidR="004A7B8F" w:rsidRPr="001C6512">
        <w:rPr>
          <w:rFonts w:ascii="Times New Roman" w:hAnsi="Times New Roman" w:cs="Times New Roman"/>
        </w:rPr>
        <w:t>2)</w:t>
      </w:r>
      <w:r w:rsidR="002C2CC9" w:rsidRPr="001C6512">
        <w:rPr>
          <w:rFonts w:ascii="Times New Roman" w:hAnsi="Times New Roman" w:cs="Times New Roman"/>
        </w:rPr>
        <w:t xml:space="preserve"> (ovviamente individuare </w:t>
      </w:r>
      <w:r w:rsidR="000023E8" w:rsidRPr="001C6512">
        <w:rPr>
          <w:rFonts w:ascii="Times New Roman" w:hAnsi="Times New Roman" w:cs="Times New Roman"/>
        </w:rPr>
        <w:t>un piano perpendicolare al</w:t>
      </w:r>
      <w:r w:rsidR="002C2CC9" w:rsidRPr="001C6512">
        <w:rPr>
          <w:rFonts w:ascii="Times New Roman" w:hAnsi="Times New Roman" w:cs="Times New Roman"/>
        </w:rPr>
        <w:t xml:space="preserve">la superficie media </w:t>
      </w:r>
      <w:r w:rsidR="004A7B8F" w:rsidRPr="001C6512">
        <w:rPr>
          <w:rFonts w:ascii="Times New Roman" w:hAnsi="Times New Roman" w:cs="Times New Roman"/>
        </w:rPr>
        <w:t>nello spigolo</w:t>
      </w:r>
      <w:r w:rsidR="002C2CC9" w:rsidRPr="001C6512">
        <w:rPr>
          <w:rFonts w:ascii="Times New Roman" w:hAnsi="Times New Roman" w:cs="Times New Roman"/>
        </w:rPr>
        <w:t xml:space="preserve"> è molto diffici</w:t>
      </w:r>
      <w:r w:rsidR="000023E8" w:rsidRPr="001C6512">
        <w:rPr>
          <w:rFonts w:ascii="Times New Roman" w:hAnsi="Times New Roman" w:cs="Times New Roman"/>
        </w:rPr>
        <w:t>le, ma considerare il piano</w:t>
      </w:r>
      <w:r w:rsidR="002C2CC9" w:rsidRPr="001C6512">
        <w:rPr>
          <w:rFonts w:ascii="Times New Roman" w:hAnsi="Times New Roman" w:cs="Times New Roman"/>
        </w:rPr>
        <w:t xml:space="preserve"> che passa per i punti A e B è una buona approssimazione). </w:t>
      </w:r>
    </w:p>
    <w:p w:rsidR="0008588D" w:rsidRPr="001C6512" w:rsidRDefault="0008588D" w:rsidP="001C6512">
      <w:pPr>
        <w:spacing w:line="276" w:lineRule="auto"/>
        <w:contextualSpacing/>
        <w:jc w:val="both"/>
        <w:rPr>
          <w:rFonts w:ascii="Times New Roman" w:hAnsi="Times New Roman" w:cs="Times New Roman"/>
        </w:rPr>
      </w:pPr>
    </w:p>
    <w:p w:rsidR="002C2CC9" w:rsidRPr="001C6512" w:rsidRDefault="0008588D" w:rsidP="001C6512">
      <w:pPr>
        <w:spacing w:line="276" w:lineRule="auto"/>
        <w:contextualSpacing/>
        <w:jc w:val="both"/>
        <w:rPr>
          <w:rFonts w:ascii="Times New Roman" w:hAnsi="Times New Roman" w:cs="Times New Roman"/>
        </w:rPr>
      </w:pPr>
      <w:r w:rsidRPr="001C6512">
        <w:rPr>
          <w:rFonts w:ascii="Times New Roman" w:hAnsi="Times New Roman" w:cs="Times New Roman"/>
        </w:rPr>
        <w:lastRenderedPageBreak/>
        <w:t xml:space="preserve">                  </w:t>
      </w:r>
      <w:r w:rsidRPr="001C6512">
        <w:rPr>
          <w:rFonts w:ascii="Times New Roman" w:hAnsi="Times New Roman" w:cs="Times New Roman"/>
          <w:noProof/>
          <w:lang w:eastAsia="it-IT"/>
        </w:rPr>
        <w:drawing>
          <wp:inline distT="0" distB="0" distL="0" distR="0" wp14:anchorId="5A60E970" wp14:editId="52E84FC5">
            <wp:extent cx="2034484" cy="1873250"/>
            <wp:effectExtent l="0" t="0" r="444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9142" cy="1877539"/>
                    </a:xfrm>
                    <a:prstGeom prst="rect">
                      <a:avLst/>
                    </a:prstGeom>
                    <a:noFill/>
                    <a:ln>
                      <a:noFill/>
                    </a:ln>
                  </pic:spPr>
                </pic:pic>
              </a:graphicData>
            </a:graphic>
          </wp:inline>
        </w:drawing>
      </w:r>
      <w:r w:rsidRPr="001C6512">
        <w:rPr>
          <w:rFonts w:ascii="Times New Roman" w:hAnsi="Times New Roman" w:cs="Times New Roman"/>
          <w:noProof/>
          <w:lang w:eastAsia="it-IT"/>
        </w:rPr>
        <w:t xml:space="preserve">                                     </w:t>
      </w:r>
      <w:r w:rsidRPr="001C6512">
        <w:rPr>
          <w:rFonts w:ascii="Times New Roman" w:hAnsi="Times New Roman" w:cs="Times New Roman"/>
          <w:noProof/>
          <w:lang w:eastAsia="it-IT"/>
        </w:rPr>
        <w:drawing>
          <wp:inline distT="0" distB="0" distL="0" distR="0">
            <wp:extent cx="1528913" cy="19431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6764" cy="1953078"/>
                    </a:xfrm>
                    <a:prstGeom prst="rect">
                      <a:avLst/>
                    </a:prstGeom>
                    <a:noFill/>
                    <a:ln>
                      <a:noFill/>
                    </a:ln>
                  </pic:spPr>
                </pic:pic>
              </a:graphicData>
            </a:graphic>
          </wp:inline>
        </w:drawing>
      </w:r>
    </w:p>
    <w:p w:rsidR="002C2CC9" w:rsidRPr="001C6512" w:rsidRDefault="002C2CC9" w:rsidP="001C6512">
      <w:pPr>
        <w:spacing w:line="276" w:lineRule="auto"/>
        <w:contextualSpacing/>
        <w:jc w:val="both"/>
        <w:rPr>
          <w:rFonts w:ascii="Times New Roman" w:hAnsi="Times New Roman" w:cs="Times New Roman"/>
        </w:rPr>
      </w:pPr>
    </w:p>
    <w:p w:rsidR="00B11B50" w:rsidRPr="001C6512" w:rsidRDefault="00096B40" w:rsidP="001C6512">
      <w:pPr>
        <w:spacing w:line="276" w:lineRule="auto"/>
        <w:contextualSpacing/>
        <w:jc w:val="both"/>
        <w:rPr>
          <w:rFonts w:ascii="Times New Roman" w:hAnsi="Times New Roman" w:cs="Times New Roman"/>
          <w:i/>
          <w:color w:val="595959" w:themeColor="text1" w:themeTint="A6"/>
          <w:sz w:val="20"/>
          <w:szCs w:val="20"/>
        </w:rPr>
      </w:pPr>
      <w:r w:rsidRPr="001C6512">
        <w:rPr>
          <w:rFonts w:ascii="Times New Roman" w:hAnsi="Times New Roman" w:cs="Times New Roman"/>
          <w:i/>
          <w:color w:val="595959" w:themeColor="text1" w:themeTint="A6"/>
          <w:sz w:val="20"/>
          <w:szCs w:val="20"/>
        </w:rPr>
        <w:t xml:space="preserve">         </w:t>
      </w:r>
      <w:r w:rsidR="006352D2">
        <w:rPr>
          <w:rFonts w:ascii="Times New Roman" w:hAnsi="Times New Roman" w:cs="Times New Roman"/>
          <w:color w:val="595959" w:themeColor="text1" w:themeTint="A6"/>
          <w:sz w:val="20"/>
          <w:szCs w:val="20"/>
        </w:rPr>
        <w:t>Fig. 11</w:t>
      </w:r>
      <w:r w:rsidR="0008588D" w:rsidRPr="001C6512">
        <w:rPr>
          <w:rFonts w:ascii="Times New Roman" w:hAnsi="Times New Roman" w:cs="Times New Roman"/>
          <w:i/>
          <w:color w:val="595959" w:themeColor="text1" w:themeTint="A6"/>
          <w:sz w:val="20"/>
          <w:szCs w:val="20"/>
        </w:rPr>
        <w:t xml:space="preserve"> Sezione a C schematizzata da filo passante                           </w:t>
      </w:r>
      <w:r w:rsidR="0008588D" w:rsidRPr="001C6512">
        <w:rPr>
          <w:rFonts w:ascii="Times New Roman" w:hAnsi="Times New Roman" w:cs="Times New Roman"/>
          <w:color w:val="595959" w:themeColor="text1" w:themeTint="A6"/>
          <w:sz w:val="20"/>
          <w:szCs w:val="20"/>
        </w:rPr>
        <w:t xml:space="preserve">Fig. </w:t>
      </w:r>
      <w:r w:rsidR="006352D2">
        <w:rPr>
          <w:rFonts w:ascii="Times New Roman" w:hAnsi="Times New Roman" w:cs="Times New Roman"/>
          <w:color w:val="595959" w:themeColor="text1" w:themeTint="A6"/>
          <w:sz w:val="20"/>
          <w:szCs w:val="20"/>
        </w:rPr>
        <w:t>1</w:t>
      </w:r>
      <w:r w:rsidR="0008588D" w:rsidRPr="001C6512">
        <w:rPr>
          <w:rFonts w:ascii="Times New Roman" w:hAnsi="Times New Roman" w:cs="Times New Roman"/>
          <w:color w:val="595959" w:themeColor="text1" w:themeTint="A6"/>
          <w:sz w:val="20"/>
          <w:szCs w:val="20"/>
        </w:rPr>
        <w:t>2</w:t>
      </w:r>
      <w:r w:rsidR="0008588D" w:rsidRPr="001C6512">
        <w:rPr>
          <w:rFonts w:ascii="Times New Roman" w:hAnsi="Times New Roman" w:cs="Times New Roman"/>
          <w:i/>
          <w:color w:val="595959" w:themeColor="text1" w:themeTint="A6"/>
          <w:sz w:val="20"/>
          <w:szCs w:val="20"/>
        </w:rPr>
        <w:t xml:space="preserve"> Il piano rosso passante per A e B, </w:t>
      </w:r>
    </w:p>
    <w:p w:rsidR="0008588D" w:rsidRPr="001C6512" w:rsidRDefault="0008588D" w:rsidP="001C6512">
      <w:pPr>
        <w:spacing w:line="276" w:lineRule="auto"/>
        <w:contextualSpacing/>
        <w:jc w:val="both"/>
        <w:rPr>
          <w:rFonts w:ascii="Times New Roman" w:hAnsi="Times New Roman" w:cs="Times New Roman"/>
          <w:i/>
          <w:color w:val="595959" w:themeColor="text1" w:themeTint="A6"/>
          <w:sz w:val="20"/>
          <w:szCs w:val="20"/>
        </w:rPr>
      </w:pPr>
      <w:r w:rsidRPr="001C6512">
        <w:rPr>
          <w:rFonts w:ascii="Times New Roman" w:hAnsi="Times New Roman" w:cs="Times New Roman"/>
          <w:i/>
          <w:color w:val="595959" w:themeColor="text1" w:themeTint="A6"/>
          <w:sz w:val="20"/>
          <w:szCs w:val="20"/>
        </w:rPr>
        <w:t xml:space="preserve">        </w:t>
      </w:r>
      <w:r w:rsidR="00096B40" w:rsidRPr="001C6512">
        <w:rPr>
          <w:rFonts w:ascii="Times New Roman" w:hAnsi="Times New Roman" w:cs="Times New Roman"/>
          <w:i/>
          <w:color w:val="595959" w:themeColor="text1" w:themeTint="A6"/>
          <w:sz w:val="20"/>
          <w:szCs w:val="20"/>
        </w:rPr>
        <w:t xml:space="preserve">         </w:t>
      </w:r>
      <w:r w:rsidRPr="001C6512">
        <w:rPr>
          <w:rFonts w:ascii="Times New Roman" w:hAnsi="Times New Roman" w:cs="Times New Roman"/>
          <w:i/>
          <w:color w:val="595959" w:themeColor="text1" w:themeTint="A6"/>
          <w:sz w:val="20"/>
          <w:szCs w:val="20"/>
        </w:rPr>
        <w:t xml:space="preserve">  </w:t>
      </w:r>
      <w:r w:rsidR="006352D2">
        <w:rPr>
          <w:rFonts w:ascii="Times New Roman" w:hAnsi="Times New Roman" w:cs="Times New Roman"/>
          <w:i/>
          <w:color w:val="595959" w:themeColor="text1" w:themeTint="A6"/>
          <w:sz w:val="20"/>
          <w:szCs w:val="20"/>
        </w:rPr>
        <w:t xml:space="preserve"> </w:t>
      </w:r>
      <w:r w:rsidR="00D97164">
        <w:rPr>
          <w:rFonts w:ascii="Times New Roman" w:hAnsi="Times New Roman" w:cs="Times New Roman"/>
          <w:i/>
          <w:color w:val="595959" w:themeColor="text1" w:themeTint="A6"/>
          <w:sz w:val="20"/>
          <w:szCs w:val="20"/>
        </w:rPr>
        <w:t xml:space="preserve"> </w:t>
      </w:r>
      <w:r w:rsidR="006352D2">
        <w:rPr>
          <w:rFonts w:ascii="Times New Roman" w:hAnsi="Times New Roman" w:cs="Times New Roman"/>
          <w:i/>
          <w:color w:val="595959" w:themeColor="text1" w:themeTint="A6"/>
          <w:sz w:val="20"/>
          <w:szCs w:val="20"/>
        </w:rPr>
        <w:t xml:space="preserve"> </w:t>
      </w:r>
      <w:r w:rsidRPr="001C6512">
        <w:rPr>
          <w:rFonts w:ascii="Times New Roman" w:hAnsi="Times New Roman" w:cs="Times New Roman"/>
          <w:i/>
          <w:color w:val="595959" w:themeColor="text1" w:themeTint="A6"/>
          <w:sz w:val="20"/>
          <w:szCs w:val="20"/>
        </w:rPr>
        <w:t xml:space="preserve">per sup. media, soggetta a taglio lungo y.                                        </w:t>
      </w:r>
      <w:r w:rsidR="00D97164">
        <w:rPr>
          <w:rFonts w:ascii="Times New Roman" w:hAnsi="Times New Roman" w:cs="Times New Roman"/>
          <w:i/>
          <w:color w:val="595959" w:themeColor="text1" w:themeTint="A6"/>
          <w:sz w:val="20"/>
          <w:szCs w:val="20"/>
        </w:rPr>
        <w:t xml:space="preserve"> </w:t>
      </w:r>
      <w:r w:rsidRPr="001C6512">
        <w:rPr>
          <w:rFonts w:ascii="Times New Roman" w:hAnsi="Times New Roman" w:cs="Times New Roman"/>
          <w:i/>
          <w:color w:val="595959" w:themeColor="text1" w:themeTint="A6"/>
          <w:sz w:val="20"/>
          <w:szCs w:val="20"/>
        </w:rPr>
        <w:t xml:space="preserve">individua la superficie di taglio.  </w:t>
      </w:r>
    </w:p>
    <w:p w:rsidR="0008588D" w:rsidRPr="001C6512" w:rsidRDefault="00096B40" w:rsidP="001C6512">
      <w:pPr>
        <w:spacing w:line="276" w:lineRule="auto"/>
        <w:contextualSpacing/>
        <w:jc w:val="both"/>
        <w:rPr>
          <w:rFonts w:ascii="Times New Roman" w:hAnsi="Times New Roman" w:cs="Times New Roman"/>
        </w:rPr>
      </w:pPr>
      <w:r w:rsidRPr="001C6512">
        <w:rPr>
          <w:rFonts w:ascii="Times New Roman" w:hAnsi="Times New Roman" w:cs="Times New Roman"/>
        </w:rPr>
        <w:t xml:space="preserve"> </w:t>
      </w:r>
    </w:p>
    <w:p w:rsidR="00096B40" w:rsidRPr="001C6512" w:rsidRDefault="0008588D" w:rsidP="001C6512">
      <w:pPr>
        <w:spacing w:line="276" w:lineRule="auto"/>
        <w:contextualSpacing/>
        <w:jc w:val="both"/>
        <w:rPr>
          <w:rFonts w:ascii="Times New Roman" w:eastAsiaTheme="minorEastAsia" w:hAnsi="Times New Roman" w:cs="Times New Roman"/>
        </w:rPr>
      </w:pPr>
      <w:r w:rsidRPr="001C6512">
        <w:rPr>
          <w:rFonts w:ascii="Times New Roman" w:hAnsi="Times New Roman" w:cs="Times New Roman"/>
        </w:rPr>
        <w:t xml:space="preserve">Il valore medio delle </w:t>
      </w:r>
      <w:bookmarkStart w:id="3" w:name="_Hlk482370546"/>
      <w:r w:rsidRPr="001C6512">
        <w:rPr>
          <w:rFonts w:ascii="Times New Roman" w:hAnsi="Times New Roman" w:cs="Times New Roman"/>
        </w:rPr>
        <w:t>“</w:t>
      </w:r>
      <w:bookmarkStart w:id="4" w:name="_Hlk482368903"/>
      <w:r w:rsidRPr="001C6512">
        <w:rPr>
          <w:rFonts w:ascii="Times New Roman" w:hAnsi="Times New Roman" w:cs="Times New Roman"/>
        </w:rPr>
        <w:t>τ</w:t>
      </w:r>
      <w:bookmarkEnd w:id="4"/>
      <w:r w:rsidRPr="001C6512">
        <w:rPr>
          <w:rFonts w:ascii="Times New Roman" w:hAnsi="Times New Roman" w:cs="Times New Roman"/>
        </w:rPr>
        <w:t>”</w:t>
      </w:r>
      <w:bookmarkEnd w:id="3"/>
      <w:r w:rsidRPr="001C6512">
        <w:rPr>
          <w:rFonts w:ascii="Times New Roman" w:hAnsi="Times New Roman" w:cs="Times New Roman"/>
        </w:rPr>
        <w:t xml:space="preserve"> può essere calcolato con l</w:t>
      </w:r>
      <w:r w:rsidR="00096B40" w:rsidRPr="001C6512">
        <w:rPr>
          <w:rFonts w:ascii="Times New Roman" w:hAnsi="Times New Roman" w:cs="Times New Roman"/>
        </w:rPr>
        <w:t>e formule viste precedentemente, noto lo spessore “t”, il baricentro “G” e la superficie “</w:t>
      </w:r>
      <m:oMath>
        <m:sSup>
          <m:sSupPr>
            <m:ctrlPr>
              <w:rPr>
                <w:rFonts w:ascii="Cambria Math" w:hAnsi="Cambria Math" w:cs="Times New Roman"/>
                <w:i/>
              </w:rPr>
            </m:ctrlPr>
          </m:sSupPr>
          <m:e>
            <m:r>
              <w:rPr>
                <w:rFonts w:ascii="Cambria Math" w:hAnsi="Cambria Math" w:cs="Times New Roman"/>
              </w:rPr>
              <m:t>a</m:t>
            </m:r>
          </m:e>
          <m:sup>
            <m:r>
              <w:rPr>
                <w:rFonts w:ascii="Cambria Math" w:hAnsi="Cambria Math" w:cs="Times New Roman"/>
              </w:rPr>
              <m:t>*</m:t>
            </m:r>
          </m:sup>
        </m:sSup>
      </m:oMath>
      <w:r w:rsidR="00096B40" w:rsidRPr="001C6512">
        <w:rPr>
          <w:rFonts w:ascii="Times New Roman" w:eastAsiaTheme="minorEastAsia" w:hAnsi="Times New Roman" w:cs="Times New Roman"/>
        </w:rPr>
        <w:t xml:space="preserve">”. </w:t>
      </w:r>
    </w:p>
    <w:p w:rsidR="0008588D" w:rsidRPr="001C6512" w:rsidRDefault="00096B40" w:rsidP="001C6512">
      <w:pPr>
        <w:spacing w:line="276" w:lineRule="auto"/>
        <w:contextualSpacing/>
        <w:jc w:val="both"/>
        <w:rPr>
          <w:rFonts w:ascii="Times New Roman" w:hAnsi="Times New Roman" w:cs="Times New Roman"/>
        </w:rPr>
      </w:pPr>
      <w:r w:rsidRPr="001C6512">
        <w:rPr>
          <w:rFonts w:ascii="Times New Roman" w:eastAsiaTheme="minorEastAsia" w:hAnsi="Times New Roman" w:cs="Times New Roman"/>
        </w:rPr>
        <w:t xml:space="preserve">Tuttavia la sezione di taglio considerata è una situazione particolare, difatti passa per uno </w:t>
      </w:r>
      <w:r w:rsidRPr="001C6512">
        <w:rPr>
          <w:rFonts w:ascii="Times New Roman" w:eastAsiaTheme="minorEastAsia" w:hAnsi="Times New Roman" w:cs="Times New Roman"/>
          <w:i/>
        </w:rPr>
        <w:t>spigolo convesso</w:t>
      </w:r>
      <w:r w:rsidRPr="001C6512">
        <w:rPr>
          <w:rFonts w:ascii="Times New Roman" w:eastAsiaTheme="minorEastAsia" w:hAnsi="Times New Roman" w:cs="Times New Roman"/>
        </w:rPr>
        <w:t xml:space="preserve"> (punto A), dove le tensioni </w:t>
      </w:r>
      <w:r w:rsidRPr="001C6512">
        <w:rPr>
          <w:rFonts w:ascii="Times New Roman" w:eastAsiaTheme="minorEastAsia" w:hAnsi="Times New Roman" w:cs="Times New Roman"/>
          <w:i/>
        </w:rPr>
        <w:t>“</w:t>
      </w:r>
      <w:r w:rsidRPr="001C6512">
        <w:rPr>
          <w:rFonts w:ascii="Times New Roman" w:hAnsi="Times New Roman" w:cs="Times New Roman"/>
          <w:i/>
        </w:rPr>
        <w:t>τ” sono nulle</w:t>
      </w:r>
      <w:r w:rsidRPr="001C6512">
        <w:rPr>
          <w:rFonts w:ascii="Times New Roman" w:hAnsi="Times New Roman" w:cs="Times New Roman"/>
        </w:rPr>
        <w:t xml:space="preserve">, e uno spigolo rientrante (punto B), dove le </w:t>
      </w:r>
      <w:r w:rsidRPr="001C6512">
        <w:rPr>
          <w:rFonts w:ascii="Times New Roman" w:eastAsiaTheme="minorEastAsia" w:hAnsi="Times New Roman" w:cs="Times New Roman"/>
          <w:i/>
        </w:rPr>
        <w:t>“</w:t>
      </w:r>
      <w:r w:rsidRPr="001C6512">
        <w:rPr>
          <w:rFonts w:ascii="Times New Roman" w:hAnsi="Times New Roman" w:cs="Times New Roman"/>
          <w:i/>
        </w:rPr>
        <w:t xml:space="preserve">τ” tendono ad infinito </w:t>
      </w:r>
      <w:r w:rsidRPr="001C6512">
        <w:rPr>
          <w:rFonts w:ascii="Times New Roman" w:hAnsi="Times New Roman" w:cs="Times New Roman"/>
        </w:rPr>
        <w:t xml:space="preserve">(Fig. </w:t>
      </w:r>
      <w:r w:rsidR="006352D2">
        <w:rPr>
          <w:rFonts w:ascii="Times New Roman" w:hAnsi="Times New Roman" w:cs="Times New Roman"/>
        </w:rPr>
        <w:t>1</w:t>
      </w:r>
      <w:r w:rsidRPr="001C6512">
        <w:rPr>
          <w:rFonts w:ascii="Times New Roman" w:hAnsi="Times New Roman" w:cs="Times New Roman"/>
        </w:rPr>
        <w:t xml:space="preserve">3). </w:t>
      </w:r>
    </w:p>
    <w:p w:rsidR="001D535A" w:rsidRPr="001C6512" w:rsidRDefault="001D535A" w:rsidP="001C6512">
      <w:pPr>
        <w:spacing w:line="276" w:lineRule="auto"/>
        <w:contextualSpacing/>
        <w:jc w:val="both"/>
        <w:rPr>
          <w:rFonts w:ascii="Times New Roman" w:hAnsi="Times New Roman" w:cs="Times New Roman"/>
        </w:rPr>
      </w:pPr>
    </w:p>
    <w:p w:rsidR="00096B40" w:rsidRPr="001C6512" w:rsidRDefault="00096B40" w:rsidP="001C6512">
      <w:pPr>
        <w:keepNext/>
        <w:spacing w:line="276" w:lineRule="auto"/>
        <w:contextualSpacing/>
        <w:jc w:val="both"/>
        <w:rPr>
          <w:rFonts w:ascii="Times New Roman" w:hAnsi="Times New Roman" w:cs="Times New Roman"/>
        </w:rPr>
      </w:pPr>
      <w:r w:rsidRPr="001C6512">
        <w:rPr>
          <w:rFonts w:ascii="Times New Roman" w:hAnsi="Times New Roman" w:cs="Times New Roman"/>
          <w:noProof/>
          <w:lang w:eastAsia="it-IT"/>
        </w:rPr>
        <w:drawing>
          <wp:anchor distT="0" distB="0" distL="114300" distR="114300" simplePos="0" relativeHeight="251658240" behindDoc="1" locked="0" layoutInCell="1" allowOverlap="1">
            <wp:simplePos x="0" y="0"/>
            <wp:positionH relativeFrom="column">
              <wp:posOffset>191135</wp:posOffset>
            </wp:positionH>
            <wp:positionV relativeFrom="paragraph">
              <wp:posOffset>1905</wp:posOffset>
            </wp:positionV>
            <wp:extent cx="2063750" cy="1327150"/>
            <wp:effectExtent l="0" t="0" r="0" b="6350"/>
            <wp:wrapTight wrapText="bothSides">
              <wp:wrapPolygon edited="0">
                <wp:start x="0" y="0"/>
                <wp:lineTo x="0" y="21393"/>
                <wp:lineTo x="21334" y="21393"/>
                <wp:lineTo x="21334"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63750" cy="1327150"/>
                    </a:xfrm>
                    <a:prstGeom prst="rect">
                      <a:avLst/>
                    </a:prstGeom>
                    <a:noFill/>
                    <a:ln>
                      <a:noFill/>
                    </a:ln>
                  </pic:spPr>
                </pic:pic>
              </a:graphicData>
            </a:graphic>
            <wp14:sizeRelH relativeFrom="margin">
              <wp14:pctWidth>0</wp14:pctWidth>
            </wp14:sizeRelH>
          </wp:anchor>
        </w:drawing>
      </w:r>
    </w:p>
    <w:p w:rsidR="00096B40" w:rsidRPr="001C6512" w:rsidRDefault="00096B40" w:rsidP="001C6512">
      <w:pPr>
        <w:pStyle w:val="Didascalia"/>
        <w:spacing w:after="0" w:line="276" w:lineRule="auto"/>
        <w:contextualSpacing/>
        <w:jc w:val="both"/>
        <w:rPr>
          <w:rFonts w:ascii="Times New Roman" w:hAnsi="Times New Roman" w:cs="Times New Roman"/>
          <w:i w:val="0"/>
          <w:sz w:val="20"/>
          <w:szCs w:val="20"/>
        </w:rPr>
      </w:pPr>
      <w:r w:rsidRPr="001C6512">
        <w:rPr>
          <w:rFonts w:ascii="Times New Roman" w:hAnsi="Times New Roman" w:cs="Times New Roman"/>
          <w:i w:val="0"/>
          <w:sz w:val="20"/>
          <w:szCs w:val="20"/>
        </w:rPr>
        <w:t>Fig.</w:t>
      </w:r>
      <w:r w:rsidR="006352D2">
        <w:rPr>
          <w:rFonts w:ascii="Times New Roman" w:hAnsi="Times New Roman" w:cs="Times New Roman"/>
          <w:i w:val="0"/>
          <w:sz w:val="20"/>
          <w:szCs w:val="20"/>
        </w:rPr>
        <w:t>1</w:t>
      </w:r>
      <w:r w:rsidRPr="001C6512">
        <w:rPr>
          <w:rFonts w:ascii="Times New Roman" w:hAnsi="Times New Roman" w:cs="Times New Roman"/>
          <w:i w:val="0"/>
          <w:sz w:val="20"/>
          <w:szCs w:val="20"/>
        </w:rPr>
        <w:t>3</w:t>
      </w:r>
    </w:p>
    <w:p w:rsidR="00244662" w:rsidRPr="001C6512" w:rsidRDefault="00244662" w:rsidP="001C6512">
      <w:pPr>
        <w:pStyle w:val="Didascalia"/>
        <w:spacing w:after="0" w:line="276" w:lineRule="auto"/>
        <w:contextualSpacing/>
        <w:jc w:val="both"/>
        <w:rPr>
          <w:rFonts w:ascii="Times New Roman" w:hAnsi="Times New Roman" w:cs="Times New Roman"/>
          <w:color w:val="595959" w:themeColor="text1" w:themeTint="A6"/>
          <w:sz w:val="20"/>
          <w:szCs w:val="20"/>
        </w:rPr>
      </w:pPr>
      <w:r w:rsidRPr="001C6512">
        <w:rPr>
          <w:rFonts w:ascii="Times New Roman" w:hAnsi="Times New Roman" w:cs="Times New Roman"/>
          <w:color w:val="595959" w:themeColor="text1" w:themeTint="A6"/>
          <w:sz w:val="20"/>
          <w:szCs w:val="20"/>
        </w:rPr>
        <w:t>Andamento della tensione tangenziale lungo il piano di taglio</w:t>
      </w:r>
    </w:p>
    <w:p w:rsidR="00244662" w:rsidRPr="001C6512" w:rsidRDefault="00C43CB2" w:rsidP="001C6512">
      <w:pPr>
        <w:spacing w:after="0" w:line="276" w:lineRule="auto"/>
        <w:contextualSpacing/>
        <w:jc w:val="both"/>
        <w:rPr>
          <w:rFonts w:ascii="Times New Roman" w:hAnsi="Times New Roman" w:cs="Times New Roman"/>
          <w:i/>
          <w:color w:val="595959" w:themeColor="text1" w:themeTint="A6"/>
          <w:sz w:val="20"/>
          <w:szCs w:val="20"/>
        </w:rPr>
      </w:pPr>
      <w:r w:rsidRPr="001C6512">
        <w:rPr>
          <w:rFonts w:ascii="Times New Roman" w:hAnsi="Times New Roman" w:cs="Times New Roman"/>
          <w:i/>
          <w:color w:val="595959" w:themeColor="text1" w:themeTint="A6"/>
          <w:sz w:val="20"/>
          <w:szCs w:val="20"/>
        </w:rPr>
        <w:t>(nulle sullo spigolo convesso A</w:t>
      </w:r>
      <w:r w:rsidR="00244662" w:rsidRPr="001C6512">
        <w:rPr>
          <w:rFonts w:ascii="Times New Roman" w:hAnsi="Times New Roman" w:cs="Times New Roman"/>
          <w:i/>
          <w:color w:val="595959" w:themeColor="text1" w:themeTint="A6"/>
          <w:sz w:val="20"/>
          <w:szCs w:val="20"/>
        </w:rPr>
        <w:t xml:space="preserve"> e infinite sullo spigolo </w:t>
      </w:r>
      <w:r w:rsidRPr="001C6512">
        <w:rPr>
          <w:rFonts w:ascii="Times New Roman" w:hAnsi="Times New Roman" w:cs="Times New Roman"/>
          <w:i/>
          <w:color w:val="595959" w:themeColor="text1" w:themeTint="A6"/>
          <w:sz w:val="20"/>
          <w:szCs w:val="20"/>
        </w:rPr>
        <w:t>rientrante B</w:t>
      </w:r>
      <w:r w:rsidR="00244662" w:rsidRPr="001C6512">
        <w:rPr>
          <w:rFonts w:ascii="Times New Roman" w:hAnsi="Times New Roman" w:cs="Times New Roman"/>
          <w:i/>
          <w:color w:val="595959" w:themeColor="text1" w:themeTint="A6"/>
          <w:sz w:val="20"/>
          <w:szCs w:val="20"/>
        </w:rPr>
        <w:t>).</w:t>
      </w:r>
    </w:p>
    <w:p w:rsidR="00096B40" w:rsidRPr="001C6512" w:rsidRDefault="00096B40" w:rsidP="001C6512">
      <w:pPr>
        <w:jc w:val="both"/>
        <w:rPr>
          <w:rFonts w:ascii="Times New Roman" w:hAnsi="Times New Roman" w:cs="Times New Roman"/>
          <w:i/>
        </w:rPr>
      </w:pPr>
    </w:p>
    <w:p w:rsidR="00096B40" w:rsidRPr="001C6512" w:rsidRDefault="00096B40" w:rsidP="001C6512">
      <w:pPr>
        <w:spacing w:line="276" w:lineRule="auto"/>
        <w:contextualSpacing/>
        <w:jc w:val="both"/>
        <w:rPr>
          <w:rFonts w:ascii="Times New Roman" w:hAnsi="Times New Roman" w:cs="Times New Roman"/>
        </w:rPr>
      </w:pPr>
    </w:p>
    <w:p w:rsidR="001D535A" w:rsidRPr="001C6512" w:rsidRDefault="001D535A" w:rsidP="001C6512">
      <w:pPr>
        <w:spacing w:line="276" w:lineRule="auto"/>
        <w:contextualSpacing/>
        <w:jc w:val="both"/>
        <w:rPr>
          <w:rFonts w:ascii="Times New Roman" w:hAnsi="Times New Roman" w:cs="Times New Roman"/>
        </w:rPr>
      </w:pPr>
    </w:p>
    <w:p w:rsidR="00096B40" w:rsidRPr="001C6512" w:rsidRDefault="00096B40" w:rsidP="001C6512">
      <w:pPr>
        <w:spacing w:line="276" w:lineRule="auto"/>
        <w:contextualSpacing/>
        <w:jc w:val="both"/>
        <w:rPr>
          <w:rFonts w:ascii="Times New Roman" w:hAnsi="Times New Roman" w:cs="Times New Roman"/>
        </w:rPr>
      </w:pPr>
      <w:r w:rsidRPr="001C6512">
        <w:rPr>
          <w:rFonts w:ascii="Times New Roman" w:hAnsi="Times New Roman" w:cs="Times New Roman"/>
        </w:rPr>
        <w:t>In questo caso, dunque, la tensione media calcolata non è rappresentativa delle tensioni reali perché su uno spigolo sono nulle e sull’altro sono illimitate.</w:t>
      </w:r>
    </w:p>
    <w:p w:rsidR="001D535A" w:rsidRPr="001C6512" w:rsidRDefault="001D535A" w:rsidP="001C6512">
      <w:pPr>
        <w:spacing w:line="276" w:lineRule="auto"/>
        <w:contextualSpacing/>
        <w:jc w:val="both"/>
        <w:rPr>
          <w:rFonts w:ascii="Times New Roman" w:hAnsi="Times New Roman" w:cs="Times New Roman"/>
        </w:rPr>
      </w:pPr>
      <w:r w:rsidRPr="001C6512">
        <w:rPr>
          <w:rFonts w:ascii="Times New Roman" w:hAnsi="Times New Roman" w:cs="Times New Roman"/>
        </w:rPr>
        <w:t xml:space="preserve">In conclusione si può dire che la tensione media calcolata con la formula di Jouraski è rappresentativa dello stato </w:t>
      </w:r>
      <w:r w:rsidR="00244662" w:rsidRPr="001C6512">
        <w:rPr>
          <w:rFonts w:ascii="Times New Roman" w:hAnsi="Times New Roman" w:cs="Times New Roman"/>
        </w:rPr>
        <w:t>tensionale</w:t>
      </w:r>
      <w:r w:rsidRPr="001C6512">
        <w:rPr>
          <w:rFonts w:ascii="Times New Roman" w:hAnsi="Times New Roman" w:cs="Times New Roman"/>
        </w:rPr>
        <w:t xml:space="preserve"> che </w:t>
      </w:r>
      <w:r w:rsidR="00244662" w:rsidRPr="001C6512">
        <w:rPr>
          <w:rFonts w:ascii="Times New Roman" w:hAnsi="Times New Roman" w:cs="Times New Roman"/>
        </w:rPr>
        <w:t>realmente</w:t>
      </w:r>
      <w:r w:rsidRPr="001C6512">
        <w:rPr>
          <w:rFonts w:ascii="Times New Roman" w:hAnsi="Times New Roman" w:cs="Times New Roman"/>
        </w:rPr>
        <w:t xml:space="preserve"> si genera, se e solo se le tensioni su tale superficie di taglio sono uniformi (non variano istericamente come nel caso analizzato). </w:t>
      </w:r>
    </w:p>
    <w:p w:rsidR="00D97164" w:rsidRDefault="00D97164" w:rsidP="001C6512">
      <w:pPr>
        <w:contextualSpacing/>
        <w:jc w:val="both"/>
        <w:rPr>
          <w:rFonts w:ascii="Times New Roman" w:hAnsi="Times New Roman" w:cs="Times New Roman"/>
        </w:rPr>
      </w:pPr>
    </w:p>
    <w:p w:rsidR="00FA5FFF" w:rsidRPr="00D97164" w:rsidRDefault="00FA5FFF" w:rsidP="001C6512">
      <w:pPr>
        <w:contextualSpacing/>
        <w:jc w:val="both"/>
        <w:rPr>
          <w:rFonts w:ascii="Times New Roman" w:hAnsi="Times New Roman" w:cs="Times New Roman"/>
          <w:b/>
        </w:rPr>
      </w:pPr>
      <w:r w:rsidRPr="00D97164">
        <w:rPr>
          <w:rFonts w:ascii="Times New Roman" w:hAnsi="Times New Roman" w:cs="Times New Roman"/>
          <w:b/>
        </w:rPr>
        <w:t>N.B.</w:t>
      </w:r>
      <w:r w:rsidRPr="00D97164">
        <w:rPr>
          <w:rFonts w:ascii="Times New Roman" w:eastAsiaTheme="minorEastAsia" w:hAnsi="Times New Roman" w:cs="Times New Roman"/>
          <w:b/>
        </w:rPr>
        <w:t xml:space="preserve"> </w:t>
      </w:r>
      <w:r w:rsidRPr="00D97164">
        <w:rPr>
          <w:rFonts w:ascii="Times New Roman" w:hAnsi="Times New Roman" w:cs="Times New Roman"/>
          <w:b/>
        </w:rPr>
        <w:t xml:space="preserve"> </w:t>
      </w:r>
    </w:p>
    <w:p w:rsidR="00FA5FFF" w:rsidRDefault="000C6272" w:rsidP="00D97164">
      <w:pPr>
        <w:contextualSpacing/>
        <w:jc w:val="both"/>
        <w:rPr>
          <w:rFonts w:ascii="Times New Roman" w:eastAsiaTheme="minorEastAsia" w:hAnsi="Times New Roman" w:cs="Times New Roman"/>
          <w:b/>
        </w:rPr>
      </w:pPr>
      <w:r w:rsidRPr="00D97164">
        <w:rPr>
          <w:rFonts w:ascii="Times New Roman" w:hAnsi="Times New Roman" w:cs="Times New Roman"/>
          <w:b/>
        </w:rPr>
        <w:t>[</w:t>
      </w:r>
      <w:r w:rsidR="00FA5FFF" w:rsidRPr="00D97164">
        <w:rPr>
          <w:rFonts w:ascii="Times New Roman" w:hAnsi="Times New Roman" w:cs="Times New Roman"/>
        </w:rPr>
        <w:t xml:space="preserve">Nel caso analizzato, non essendo possibile considerare uniforme la tensione “τ” sulla superficie di taglio (quindi la “τ” media non è rappresentativa), si può considerare il valore calcolato di “τ” come  un valore nominale e poi correggere l’errore con il coefficiente di effetto intaglio </w:t>
      </w:r>
      <w:r w:rsidR="00FA5FFF" w:rsidRPr="00D97164">
        <w:rPr>
          <w:rFonts w:ascii="Times New Roman" w:eastAsiaTheme="minorEastAsia" w:hAnsi="Times New Roman" w:cs="Times New Roman"/>
        </w:rPr>
        <w:t>“</w:t>
      </w:r>
      <m:oMath>
        <m:sSub>
          <m:sSubPr>
            <m:ctrlPr>
              <w:rPr>
                <w:rFonts w:ascii="Cambria Math" w:hAnsi="Cambria Math" w:cs="Times New Roman"/>
              </w:rPr>
            </m:ctrlPr>
          </m:sSubPr>
          <m:e>
            <m:r>
              <m:rPr>
                <m:sty m:val="p"/>
              </m:rPr>
              <w:rPr>
                <w:rFonts w:ascii="Cambria Math" w:hAnsi="Cambria Math" w:cs="Times New Roman"/>
              </w:rPr>
              <m:t>α</m:t>
            </m:r>
          </m:e>
          <m:sub>
            <m:r>
              <m:rPr>
                <m:sty m:val="p"/>
              </m:rPr>
              <w:rPr>
                <w:rFonts w:ascii="Cambria Math" w:hAnsi="Cambria Math" w:cs="Times New Roman"/>
              </w:rPr>
              <m:t>k</m:t>
            </m:r>
          </m:sub>
        </m:sSub>
      </m:oMath>
      <w:r w:rsidRPr="00D97164">
        <w:rPr>
          <w:rFonts w:ascii="Times New Roman" w:eastAsiaTheme="minorEastAsia" w:hAnsi="Times New Roman" w:cs="Times New Roman"/>
        </w:rPr>
        <w:t>”</w:t>
      </w:r>
      <w:r w:rsidRPr="00D97164">
        <w:rPr>
          <w:rFonts w:ascii="Times New Roman" w:eastAsiaTheme="minorEastAsia" w:hAnsi="Times New Roman" w:cs="Times New Roman"/>
          <w:b/>
        </w:rPr>
        <w:t>].</w:t>
      </w:r>
    </w:p>
    <w:p w:rsidR="0008396D" w:rsidRPr="00D97164" w:rsidRDefault="0008396D" w:rsidP="00D97164">
      <w:pPr>
        <w:contextualSpacing/>
        <w:jc w:val="both"/>
        <w:rPr>
          <w:rFonts w:ascii="Times New Roman" w:hAnsi="Times New Roman" w:cs="Times New Roman"/>
          <w:b/>
        </w:rPr>
      </w:pPr>
    </w:p>
    <w:p w:rsidR="00FA5FFF" w:rsidRPr="00820CF1" w:rsidRDefault="00820CF1" w:rsidP="006352D2">
      <w:pPr>
        <w:pStyle w:val="Paragrafoelenco"/>
        <w:numPr>
          <w:ilvl w:val="0"/>
          <w:numId w:val="3"/>
        </w:numPr>
        <w:spacing w:line="276" w:lineRule="auto"/>
        <w:jc w:val="both"/>
        <w:rPr>
          <w:rFonts w:ascii="Times New Roman" w:hAnsi="Times New Roman" w:cs="Times New Roman"/>
          <w:b/>
          <w:sz w:val="24"/>
          <w:szCs w:val="24"/>
        </w:rPr>
      </w:pPr>
      <w:r>
        <w:rPr>
          <w:rFonts w:ascii="Times New Roman" w:hAnsi="Times New Roman" w:cs="Times New Roman"/>
          <w:b/>
          <w:sz w:val="24"/>
          <w:szCs w:val="24"/>
        </w:rPr>
        <w:t>C</w:t>
      </w:r>
      <w:r w:rsidRPr="00820CF1">
        <w:rPr>
          <w:rFonts w:ascii="Times New Roman" w:hAnsi="Times New Roman" w:cs="Times New Roman"/>
          <w:b/>
          <w:sz w:val="24"/>
          <w:szCs w:val="24"/>
        </w:rPr>
        <w:t xml:space="preserve">alcolo delle tensioni </w:t>
      </w:r>
    </w:p>
    <w:p w:rsidR="000C6272" w:rsidRPr="001C6512" w:rsidRDefault="006F6DB7" w:rsidP="001C6512">
      <w:pPr>
        <w:spacing w:line="276" w:lineRule="auto"/>
        <w:contextualSpacing/>
        <w:jc w:val="both"/>
        <w:rPr>
          <w:rFonts w:ascii="Times New Roman" w:hAnsi="Times New Roman" w:cs="Times New Roman"/>
        </w:rPr>
      </w:pPr>
      <w:r w:rsidRPr="001C6512">
        <w:rPr>
          <w:rFonts w:ascii="Times New Roman" w:hAnsi="Times New Roman" w:cs="Times New Roman"/>
        </w:rPr>
        <w:t xml:space="preserve">Considerando sempre </w:t>
      </w:r>
      <w:r w:rsidR="00303C23" w:rsidRPr="001C6512">
        <w:rPr>
          <w:rFonts w:ascii="Times New Roman" w:hAnsi="Times New Roman" w:cs="Times New Roman"/>
        </w:rPr>
        <w:t>una sezione a C in parete sottile (con spessore “t” costante)</w:t>
      </w:r>
      <w:r w:rsidRPr="001C6512">
        <w:rPr>
          <w:rFonts w:ascii="Times New Roman" w:hAnsi="Times New Roman" w:cs="Times New Roman"/>
        </w:rPr>
        <w:t>, andiamo a calcolare le tensioni generate da un taglio applicato nel bar</w:t>
      </w:r>
      <w:r w:rsidR="00303C23" w:rsidRPr="001C6512">
        <w:rPr>
          <w:rFonts w:ascii="Times New Roman" w:hAnsi="Times New Roman" w:cs="Times New Roman"/>
        </w:rPr>
        <w:t xml:space="preserve">icentro G con direzione parallela all’asse y (Fig. </w:t>
      </w:r>
      <w:r w:rsidR="006352D2">
        <w:rPr>
          <w:rFonts w:ascii="Times New Roman" w:hAnsi="Times New Roman" w:cs="Times New Roman"/>
        </w:rPr>
        <w:t>1</w:t>
      </w:r>
      <w:r w:rsidR="00303C23" w:rsidRPr="001C6512">
        <w:rPr>
          <w:rFonts w:ascii="Times New Roman" w:hAnsi="Times New Roman" w:cs="Times New Roman"/>
        </w:rPr>
        <w:t xml:space="preserve">4). </w:t>
      </w:r>
    </w:p>
    <w:p w:rsidR="00303C23" w:rsidRPr="00D97164" w:rsidRDefault="00303C23" w:rsidP="001C6512">
      <w:pPr>
        <w:spacing w:line="276" w:lineRule="auto"/>
        <w:contextualSpacing/>
        <w:jc w:val="both"/>
        <w:rPr>
          <w:rFonts w:ascii="Times New Roman" w:hAnsi="Times New Roman" w:cs="Times New Roman"/>
          <w:b/>
        </w:rPr>
      </w:pPr>
      <w:r w:rsidRPr="00D97164">
        <w:rPr>
          <w:rFonts w:ascii="Times New Roman" w:hAnsi="Times New Roman" w:cs="Times New Roman"/>
          <w:b/>
        </w:rPr>
        <w:t>N.B.</w:t>
      </w:r>
    </w:p>
    <w:p w:rsidR="00303C23" w:rsidRPr="001C6512" w:rsidRDefault="000C6272" w:rsidP="001C6512">
      <w:pPr>
        <w:spacing w:line="276" w:lineRule="auto"/>
        <w:contextualSpacing/>
        <w:jc w:val="both"/>
        <w:rPr>
          <w:rFonts w:ascii="Times New Roman" w:eastAsiaTheme="minorEastAsia" w:hAnsi="Times New Roman" w:cs="Times New Roman"/>
          <w:i/>
          <w:u w:val="single"/>
        </w:rPr>
      </w:pPr>
      <w:r w:rsidRPr="00D97164">
        <w:rPr>
          <w:rFonts w:ascii="Times New Roman" w:hAnsi="Times New Roman" w:cs="Times New Roman"/>
          <w:b/>
          <w:i/>
          <w:u w:val="single"/>
        </w:rPr>
        <w:t>[</w:t>
      </w:r>
      <w:r w:rsidR="00303C23" w:rsidRPr="001C6512">
        <w:rPr>
          <w:rFonts w:ascii="Times New Roman" w:hAnsi="Times New Roman" w:cs="Times New Roman"/>
          <w:i/>
          <w:u w:val="single"/>
        </w:rPr>
        <w:t xml:space="preserve">Il taglio </w:t>
      </w:r>
      <w:bookmarkStart w:id="5" w:name="_Hlk482372811"/>
      <w:r w:rsidR="00303C23" w:rsidRPr="001C6512">
        <w:rPr>
          <w:rFonts w:ascii="Times New Roman" w:hAnsi="Times New Roman" w:cs="Times New Roman"/>
          <w:i/>
          <w:u w:val="single"/>
        </w:rPr>
        <w:t>“</w:t>
      </w:r>
      <w:bookmarkStart w:id="6" w:name="_Hlk482380745"/>
      <m:oMath>
        <m:sSub>
          <m:sSubPr>
            <m:ctrlPr>
              <w:rPr>
                <w:rFonts w:ascii="Cambria Math" w:hAnsi="Cambria Math" w:cs="Times New Roman"/>
                <w:i/>
                <w:u w:val="single"/>
              </w:rPr>
            </m:ctrlPr>
          </m:sSubPr>
          <m:e>
            <m:r>
              <w:rPr>
                <w:rFonts w:ascii="Cambria Math" w:hAnsi="Cambria Math" w:cs="Times New Roman"/>
                <w:u w:val="single"/>
              </w:rPr>
              <m:t>T</m:t>
            </m:r>
          </m:e>
          <m:sub>
            <m:r>
              <w:rPr>
                <w:rFonts w:ascii="Cambria Math" w:hAnsi="Cambria Math" w:cs="Times New Roman"/>
                <w:u w:val="single"/>
              </w:rPr>
              <m:t>y</m:t>
            </m:r>
          </m:sub>
        </m:sSub>
      </m:oMath>
      <w:bookmarkEnd w:id="6"/>
      <w:r w:rsidR="00303C23" w:rsidRPr="001C6512">
        <w:rPr>
          <w:rFonts w:ascii="Times New Roman" w:eastAsiaTheme="minorEastAsia" w:hAnsi="Times New Roman" w:cs="Times New Roman"/>
          <w:i/>
          <w:u w:val="single"/>
        </w:rPr>
        <w:t>”</w:t>
      </w:r>
      <w:bookmarkEnd w:id="5"/>
      <w:r w:rsidR="00303C23" w:rsidRPr="001C6512">
        <w:rPr>
          <w:rFonts w:ascii="Times New Roman" w:eastAsiaTheme="minorEastAsia" w:hAnsi="Times New Roman" w:cs="Times New Roman"/>
          <w:i/>
          <w:u w:val="single"/>
        </w:rPr>
        <w:t xml:space="preserve"> </w:t>
      </w:r>
      <w:r w:rsidR="00AC526C" w:rsidRPr="001C6512">
        <w:rPr>
          <w:rFonts w:ascii="Times New Roman" w:eastAsiaTheme="minorEastAsia" w:hAnsi="Times New Roman" w:cs="Times New Roman"/>
          <w:i/>
          <w:u w:val="single"/>
        </w:rPr>
        <w:t>è applicato in prima analisi sul</w:t>
      </w:r>
      <w:r w:rsidR="00303C23" w:rsidRPr="001C6512">
        <w:rPr>
          <w:rFonts w:ascii="Times New Roman" w:eastAsiaTheme="minorEastAsia" w:hAnsi="Times New Roman" w:cs="Times New Roman"/>
          <w:i/>
          <w:u w:val="single"/>
        </w:rPr>
        <w:t xml:space="preserve"> baricentro, ma si </w:t>
      </w:r>
      <w:r w:rsidR="00AC526C" w:rsidRPr="001C6512">
        <w:rPr>
          <w:rFonts w:ascii="Times New Roman" w:eastAsiaTheme="minorEastAsia" w:hAnsi="Times New Roman" w:cs="Times New Roman"/>
          <w:i/>
          <w:u w:val="single"/>
        </w:rPr>
        <w:t>dimostrerà</w:t>
      </w:r>
      <w:r w:rsidR="00303C23" w:rsidRPr="001C6512">
        <w:rPr>
          <w:rFonts w:ascii="Times New Roman" w:eastAsiaTheme="minorEastAsia" w:hAnsi="Times New Roman" w:cs="Times New Roman"/>
          <w:i/>
          <w:u w:val="single"/>
        </w:rPr>
        <w:t xml:space="preserve"> che per </w:t>
      </w:r>
      <w:r w:rsidR="00AC526C" w:rsidRPr="001C6512">
        <w:rPr>
          <w:rFonts w:ascii="Times New Roman" w:eastAsiaTheme="minorEastAsia" w:hAnsi="Times New Roman" w:cs="Times New Roman"/>
          <w:i/>
          <w:u w:val="single"/>
        </w:rPr>
        <w:t>ragioni</w:t>
      </w:r>
      <w:r w:rsidR="00303C23" w:rsidRPr="001C6512">
        <w:rPr>
          <w:rFonts w:ascii="Times New Roman" w:eastAsiaTheme="minorEastAsia" w:hAnsi="Times New Roman" w:cs="Times New Roman"/>
          <w:i/>
          <w:u w:val="single"/>
        </w:rPr>
        <w:t xml:space="preserve"> di equivalenza tra sistemi di forze, non potrà </w:t>
      </w:r>
      <w:r w:rsidRPr="001C6512">
        <w:rPr>
          <w:rFonts w:ascii="Times New Roman" w:eastAsiaTheme="minorEastAsia" w:hAnsi="Times New Roman" w:cs="Times New Roman"/>
          <w:i/>
          <w:u w:val="single"/>
        </w:rPr>
        <w:t>essere applicato nel baricentro</w:t>
      </w:r>
      <w:r w:rsidRPr="00D97164">
        <w:rPr>
          <w:rFonts w:ascii="Times New Roman" w:eastAsiaTheme="minorEastAsia" w:hAnsi="Times New Roman" w:cs="Times New Roman"/>
          <w:b/>
          <w:i/>
          <w:u w:val="single"/>
        </w:rPr>
        <w:t>].</w:t>
      </w:r>
    </w:p>
    <w:p w:rsidR="000C6272" w:rsidRPr="001C6512" w:rsidRDefault="00CB6B9A" w:rsidP="001C6512">
      <w:pPr>
        <w:spacing w:line="276" w:lineRule="auto"/>
        <w:contextualSpacing/>
        <w:jc w:val="both"/>
        <w:rPr>
          <w:rFonts w:ascii="Times New Roman" w:eastAsiaTheme="minorEastAsia" w:hAnsi="Times New Roman" w:cs="Times New Roman"/>
          <w:i/>
          <w:u w:val="single"/>
        </w:rPr>
      </w:pPr>
      <w:r w:rsidRPr="001C6512">
        <w:rPr>
          <w:rFonts w:ascii="Times New Roman" w:hAnsi="Times New Roman" w:cs="Times New Roman"/>
          <w:noProof/>
          <w:lang w:eastAsia="it-IT"/>
        </w:rPr>
        <w:lastRenderedPageBreak/>
        <w:drawing>
          <wp:anchor distT="0" distB="0" distL="114300" distR="114300" simplePos="0" relativeHeight="251659264" behindDoc="0" locked="0" layoutInCell="1" allowOverlap="1">
            <wp:simplePos x="0" y="0"/>
            <wp:positionH relativeFrom="margin">
              <wp:posOffset>22225</wp:posOffset>
            </wp:positionH>
            <wp:positionV relativeFrom="paragraph">
              <wp:posOffset>182880</wp:posOffset>
            </wp:positionV>
            <wp:extent cx="2019300" cy="2651125"/>
            <wp:effectExtent l="0" t="0" r="0" b="0"/>
            <wp:wrapThrough wrapText="bothSides">
              <wp:wrapPolygon edited="0">
                <wp:start x="0" y="0"/>
                <wp:lineTo x="0" y="21419"/>
                <wp:lineTo x="21396" y="21419"/>
                <wp:lineTo x="21396" y="0"/>
                <wp:lineTo x="0" y="0"/>
              </wp:wrapPolygon>
            </wp:wrapThrough>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300" cy="265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526C" w:rsidRPr="001C6512" w:rsidRDefault="00AC526C" w:rsidP="001C6512">
      <w:pPr>
        <w:spacing w:line="276" w:lineRule="auto"/>
        <w:contextualSpacing/>
        <w:jc w:val="both"/>
        <w:rPr>
          <w:rFonts w:ascii="Times New Roman" w:hAnsi="Times New Roman" w:cs="Times New Roman"/>
        </w:rPr>
      </w:pPr>
      <w:r w:rsidRPr="001C6512">
        <w:rPr>
          <w:rFonts w:ascii="Times New Roman" w:hAnsi="Times New Roman" w:cs="Times New Roman"/>
        </w:rPr>
        <w:t xml:space="preserve">  </w:t>
      </w:r>
    </w:p>
    <w:p w:rsidR="000C6272" w:rsidRPr="001C6512" w:rsidRDefault="000C6272" w:rsidP="001C6512">
      <w:pPr>
        <w:spacing w:line="276" w:lineRule="auto"/>
        <w:contextualSpacing/>
        <w:jc w:val="both"/>
        <w:rPr>
          <w:rFonts w:ascii="Times New Roman" w:hAnsi="Times New Roman" w:cs="Times New Roman"/>
        </w:rPr>
      </w:pPr>
    </w:p>
    <w:p w:rsidR="00AC526C" w:rsidRPr="008A5ED7" w:rsidRDefault="00213D64" w:rsidP="001C6512">
      <w:pPr>
        <w:spacing w:line="276" w:lineRule="auto"/>
        <w:contextualSpacing/>
        <w:jc w:val="both"/>
        <w:rPr>
          <w:rFonts w:ascii="Times New Roman" w:hAnsi="Times New Roman" w:cs="Times New Roman"/>
          <w:color w:val="595959" w:themeColor="text1" w:themeTint="A6"/>
          <w:sz w:val="20"/>
          <w:szCs w:val="20"/>
        </w:rPr>
      </w:pPr>
      <w:r w:rsidRPr="008A5ED7">
        <w:rPr>
          <w:rFonts w:ascii="Times New Roman" w:hAnsi="Times New Roman" w:cs="Times New Roman"/>
          <w:color w:val="595959" w:themeColor="text1" w:themeTint="A6"/>
          <w:sz w:val="20"/>
          <w:szCs w:val="20"/>
        </w:rPr>
        <w:t>Fig.</w:t>
      </w:r>
      <w:r w:rsidR="008A5ED7" w:rsidRPr="008A5ED7">
        <w:rPr>
          <w:rFonts w:ascii="Times New Roman" w:hAnsi="Times New Roman" w:cs="Times New Roman"/>
          <w:color w:val="595959" w:themeColor="text1" w:themeTint="A6"/>
          <w:sz w:val="20"/>
          <w:szCs w:val="20"/>
        </w:rPr>
        <w:t>1</w:t>
      </w:r>
      <w:r w:rsidRPr="008A5ED7">
        <w:rPr>
          <w:rFonts w:ascii="Times New Roman" w:hAnsi="Times New Roman" w:cs="Times New Roman"/>
          <w:color w:val="595959" w:themeColor="text1" w:themeTint="A6"/>
          <w:sz w:val="20"/>
          <w:szCs w:val="20"/>
        </w:rPr>
        <w:t xml:space="preserve">4 </w:t>
      </w:r>
    </w:p>
    <w:p w:rsidR="00213D64" w:rsidRPr="001C6512" w:rsidRDefault="00213D64" w:rsidP="001C6512">
      <w:pPr>
        <w:spacing w:line="276" w:lineRule="auto"/>
        <w:contextualSpacing/>
        <w:jc w:val="both"/>
        <w:rPr>
          <w:rFonts w:ascii="Times New Roman" w:hAnsi="Times New Roman" w:cs="Times New Roman"/>
          <w:i/>
          <w:color w:val="595959" w:themeColor="text1" w:themeTint="A6"/>
          <w:sz w:val="20"/>
          <w:szCs w:val="20"/>
        </w:rPr>
      </w:pPr>
      <w:r w:rsidRPr="001C6512">
        <w:rPr>
          <w:rFonts w:ascii="Times New Roman" w:hAnsi="Times New Roman" w:cs="Times New Roman"/>
          <w:i/>
          <w:color w:val="595959" w:themeColor="text1" w:themeTint="A6"/>
          <w:sz w:val="20"/>
          <w:szCs w:val="20"/>
        </w:rPr>
        <w:t>Sezione a C in parete sottile schematizzata da filo passante per superficie media.</w:t>
      </w:r>
    </w:p>
    <w:p w:rsidR="00213D64" w:rsidRPr="001C6512" w:rsidRDefault="00CB199A" w:rsidP="001C6512">
      <w:pPr>
        <w:spacing w:line="276" w:lineRule="auto"/>
        <w:contextualSpacing/>
        <w:jc w:val="both"/>
        <w:rPr>
          <w:rFonts w:ascii="Times New Roman" w:eastAsiaTheme="minorEastAsia" w:hAnsi="Times New Roman" w:cs="Times New Roman"/>
          <w:i/>
          <w:color w:val="595959" w:themeColor="text1" w:themeTint="A6"/>
          <w:sz w:val="20"/>
          <w:szCs w:val="20"/>
        </w:rPr>
      </w:pPr>
      <m:oMath>
        <m:sSub>
          <m:sSubPr>
            <m:ctrlPr>
              <w:rPr>
                <w:rFonts w:ascii="Cambria Math" w:hAnsi="Cambria Math" w:cs="Times New Roman"/>
                <w:i/>
                <w:color w:val="595959" w:themeColor="text1" w:themeTint="A6"/>
                <w:sz w:val="20"/>
                <w:szCs w:val="20"/>
              </w:rPr>
            </m:ctrlPr>
          </m:sSubPr>
          <m:e>
            <m:r>
              <w:rPr>
                <w:rFonts w:ascii="Cambria Math" w:hAnsi="Cambria Math" w:cs="Times New Roman"/>
                <w:color w:val="595959" w:themeColor="text1" w:themeTint="A6"/>
                <w:sz w:val="20"/>
                <w:szCs w:val="20"/>
              </w:rPr>
              <m:t>T</m:t>
            </m:r>
          </m:e>
          <m:sub>
            <m:r>
              <w:rPr>
                <w:rFonts w:ascii="Cambria Math" w:hAnsi="Cambria Math" w:cs="Times New Roman"/>
                <w:color w:val="595959" w:themeColor="text1" w:themeTint="A6"/>
                <w:sz w:val="20"/>
                <w:szCs w:val="20"/>
              </w:rPr>
              <m:t>y</m:t>
            </m:r>
          </m:sub>
        </m:sSub>
      </m:oMath>
      <w:r w:rsidR="00213D64" w:rsidRPr="001C6512">
        <w:rPr>
          <w:rFonts w:ascii="Times New Roman" w:eastAsiaTheme="minorEastAsia" w:hAnsi="Times New Roman" w:cs="Times New Roman"/>
          <w:i/>
          <w:color w:val="595959" w:themeColor="text1" w:themeTint="A6"/>
          <w:sz w:val="20"/>
          <w:szCs w:val="20"/>
        </w:rPr>
        <w:t>= taglio applicato sul baricentro in direz. parallela ad asse y.</w:t>
      </w:r>
    </w:p>
    <w:p w:rsidR="00213D64" w:rsidRPr="001C6512" w:rsidRDefault="00213D64" w:rsidP="001C6512">
      <w:pPr>
        <w:spacing w:line="276" w:lineRule="auto"/>
        <w:contextualSpacing/>
        <w:jc w:val="both"/>
        <w:rPr>
          <w:rFonts w:ascii="Times New Roman" w:eastAsiaTheme="minorEastAsia" w:hAnsi="Times New Roman" w:cs="Times New Roman"/>
          <w:i/>
          <w:color w:val="595959" w:themeColor="text1" w:themeTint="A6"/>
          <w:sz w:val="20"/>
          <w:szCs w:val="20"/>
        </w:rPr>
      </w:pPr>
      <w:bookmarkStart w:id="7" w:name="_Hlk482373251"/>
      <w:r w:rsidRPr="001C6512">
        <w:rPr>
          <w:rFonts w:ascii="Cambria Math" w:eastAsiaTheme="minorEastAsia" w:hAnsi="Cambria Math" w:cs="Cambria Math"/>
          <w:i/>
          <w:color w:val="595959" w:themeColor="text1" w:themeTint="A6"/>
          <w:sz w:val="20"/>
          <w:szCs w:val="20"/>
        </w:rPr>
        <w:t>❶</w:t>
      </w:r>
      <w:bookmarkEnd w:id="7"/>
      <w:r w:rsidRPr="001C6512">
        <w:rPr>
          <w:rFonts w:ascii="Times New Roman" w:eastAsiaTheme="minorEastAsia" w:hAnsi="Times New Roman" w:cs="Times New Roman"/>
          <w:i/>
          <w:color w:val="595959" w:themeColor="text1" w:themeTint="A6"/>
          <w:sz w:val="20"/>
          <w:szCs w:val="20"/>
        </w:rPr>
        <w:t xml:space="preserve"> = tratto orizzontale superiore della sezione.</w:t>
      </w:r>
    </w:p>
    <w:p w:rsidR="00213D64" w:rsidRPr="001C6512" w:rsidRDefault="00213D64" w:rsidP="001C6512">
      <w:pPr>
        <w:spacing w:line="276" w:lineRule="auto"/>
        <w:contextualSpacing/>
        <w:jc w:val="both"/>
        <w:rPr>
          <w:rFonts w:ascii="Times New Roman" w:eastAsiaTheme="minorEastAsia" w:hAnsi="Times New Roman" w:cs="Times New Roman"/>
          <w:i/>
          <w:color w:val="595959" w:themeColor="text1" w:themeTint="A6"/>
          <w:sz w:val="20"/>
          <w:szCs w:val="20"/>
        </w:rPr>
      </w:pPr>
      <w:bookmarkStart w:id="8" w:name="_Hlk482377760"/>
      <w:r w:rsidRPr="001C6512">
        <w:rPr>
          <w:rFonts w:ascii="Cambria Math" w:eastAsiaTheme="minorEastAsia" w:hAnsi="Cambria Math" w:cs="Cambria Math"/>
          <w:i/>
          <w:color w:val="595959" w:themeColor="text1" w:themeTint="A6"/>
          <w:sz w:val="20"/>
          <w:szCs w:val="20"/>
        </w:rPr>
        <w:t>❷</w:t>
      </w:r>
      <w:bookmarkEnd w:id="8"/>
      <w:r w:rsidRPr="001C6512">
        <w:rPr>
          <w:rFonts w:ascii="Times New Roman" w:eastAsiaTheme="minorEastAsia" w:hAnsi="Times New Roman" w:cs="Times New Roman"/>
          <w:i/>
          <w:color w:val="595959" w:themeColor="text1" w:themeTint="A6"/>
          <w:sz w:val="20"/>
          <w:szCs w:val="20"/>
        </w:rPr>
        <w:t xml:space="preserve"> = tratto verticale della sezione.</w:t>
      </w:r>
    </w:p>
    <w:p w:rsidR="00213D64" w:rsidRPr="001C6512" w:rsidRDefault="00213D64" w:rsidP="001C6512">
      <w:pPr>
        <w:spacing w:line="276" w:lineRule="auto"/>
        <w:contextualSpacing/>
        <w:jc w:val="both"/>
        <w:rPr>
          <w:rFonts w:ascii="Times New Roman" w:eastAsiaTheme="minorEastAsia" w:hAnsi="Times New Roman" w:cs="Times New Roman"/>
          <w:i/>
          <w:color w:val="595959" w:themeColor="text1" w:themeTint="A6"/>
          <w:sz w:val="20"/>
          <w:szCs w:val="20"/>
        </w:rPr>
      </w:pPr>
      <w:r w:rsidRPr="001C6512">
        <w:rPr>
          <w:rFonts w:ascii="Cambria Math" w:eastAsiaTheme="minorEastAsia" w:hAnsi="Cambria Math" w:cs="Cambria Math"/>
          <w:i/>
          <w:color w:val="595959" w:themeColor="text1" w:themeTint="A6"/>
          <w:sz w:val="20"/>
          <w:szCs w:val="20"/>
        </w:rPr>
        <w:t>❸</w:t>
      </w:r>
      <w:r w:rsidRPr="001C6512">
        <w:rPr>
          <w:rFonts w:ascii="Times New Roman" w:eastAsiaTheme="minorEastAsia" w:hAnsi="Times New Roman" w:cs="Times New Roman"/>
          <w:i/>
          <w:color w:val="595959" w:themeColor="text1" w:themeTint="A6"/>
          <w:sz w:val="20"/>
          <w:szCs w:val="20"/>
        </w:rPr>
        <w:t xml:space="preserve"> = tratto orizzontale inferiore della sezione.</w:t>
      </w:r>
    </w:p>
    <w:p w:rsidR="00213D64" w:rsidRPr="001C6512" w:rsidRDefault="00213D64" w:rsidP="001C6512">
      <w:pPr>
        <w:spacing w:line="276" w:lineRule="auto"/>
        <w:contextualSpacing/>
        <w:jc w:val="both"/>
        <w:rPr>
          <w:rFonts w:ascii="Times New Roman" w:eastAsiaTheme="minorEastAsia" w:hAnsi="Times New Roman" w:cs="Times New Roman"/>
        </w:rPr>
      </w:pPr>
    </w:p>
    <w:p w:rsidR="000C6272" w:rsidRPr="001C6512" w:rsidRDefault="000C6272" w:rsidP="001C6512">
      <w:pPr>
        <w:spacing w:line="276" w:lineRule="auto"/>
        <w:contextualSpacing/>
        <w:jc w:val="both"/>
        <w:rPr>
          <w:rFonts w:ascii="Times New Roman" w:eastAsiaTheme="minorEastAsia" w:hAnsi="Times New Roman" w:cs="Times New Roman"/>
        </w:rPr>
      </w:pPr>
    </w:p>
    <w:p w:rsidR="000C6272" w:rsidRPr="001C6512" w:rsidRDefault="000C6272" w:rsidP="001C6512">
      <w:pPr>
        <w:spacing w:line="276" w:lineRule="auto"/>
        <w:contextualSpacing/>
        <w:jc w:val="both"/>
        <w:rPr>
          <w:rFonts w:ascii="Times New Roman" w:eastAsiaTheme="minorEastAsia" w:hAnsi="Times New Roman" w:cs="Times New Roman"/>
        </w:rPr>
      </w:pPr>
    </w:p>
    <w:p w:rsidR="000C6272" w:rsidRPr="001C6512" w:rsidRDefault="000C6272" w:rsidP="001C6512">
      <w:pPr>
        <w:pStyle w:val="Paragrafoelenco"/>
        <w:spacing w:line="276" w:lineRule="auto"/>
        <w:ind w:left="360"/>
        <w:jc w:val="both"/>
        <w:rPr>
          <w:rFonts w:ascii="Times New Roman" w:eastAsiaTheme="minorEastAsia" w:hAnsi="Times New Roman" w:cs="Times New Roman"/>
        </w:rPr>
      </w:pPr>
    </w:p>
    <w:p w:rsidR="00CB6B9A" w:rsidRDefault="00CB6B9A" w:rsidP="001C6512">
      <w:pPr>
        <w:spacing w:line="276" w:lineRule="auto"/>
        <w:contextualSpacing/>
        <w:jc w:val="both"/>
        <w:rPr>
          <w:rFonts w:ascii="Times New Roman" w:eastAsiaTheme="minorEastAsia" w:hAnsi="Times New Roman" w:cs="Times New Roman"/>
        </w:rPr>
      </w:pPr>
    </w:p>
    <w:p w:rsidR="0008396D" w:rsidRPr="001C6512" w:rsidRDefault="0008396D" w:rsidP="001C6512">
      <w:pPr>
        <w:spacing w:line="276" w:lineRule="auto"/>
        <w:contextualSpacing/>
        <w:jc w:val="both"/>
        <w:rPr>
          <w:rFonts w:ascii="Times New Roman" w:eastAsiaTheme="minorEastAsia" w:hAnsi="Times New Roman" w:cs="Times New Roman"/>
        </w:rPr>
      </w:pPr>
    </w:p>
    <w:p w:rsidR="000C6272" w:rsidRPr="001C6512" w:rsidRDefault="00CB6B9A" w:rsidP="001C6512">
      <w:pPr>
        <w:spacing w:line="276" w:lineRule="auto"/>
        <w:contextualSpacing/>
        <w:jc w:val="both"/>
        <w:rPr>
          <w:rFonts w:ascii="Times New Roman" w:eastAsiaTheme="minorEastAsia" w:hAnsi="Times New Roman" w:cs="Times New Roman"/>
        </w:rPr>
      </w:pPr>
      <w:r w:rsidRPr="001C6512">
        <w:rPr>
          <w:rFonts w:ascii="Times New Roman" w:eastAsiaTheme="minorEastAsia" w:hAnsi="Times New Roman" w:cs="Times New Roman"/>
        </w:rPr>
        <w:t>Se c</w:t>
      </w:r>
      <w:r w:rsidR="000C6272" w:rsidRPr="001C6512">
        <w:rPr>
          <w:rFonts w:ascii="Times New Roman" w:eastAsiaTheme="minorEastAsia" w:hAnsi="Times New Roman" w:cs="Times New Roman"/>
        </w:rPr>
        <w:t xml:space="preserve">onsideriamo </w:t>
      </w:r>
      <w:r w:rsidR="006E3E9C" w:rsidRPr="001C6512">
        <w:rPr>
          <w:rFonts w:ascii="Times New Roman" w:eastAsiaTheme="minorEastAsia" w:hAnsi="Times New Roman" w:cs="Times New Roman"/>
        </w:rPr>
        <w:t xml:space="preserve">nel tratto </w:t>
      </w:r>
      <w:r w:rsidR="006E3E9C" w:rsidRPr="001C6512">
        <w:rPr>
          <w:rFonts w:ascii="Cambria Math" w:eastAsiaTheme="minorEastAsia" w:hAnsi="Cambria Math" w:cs="Cambria Math"/>
          <w:i/>
        </w:rPr>
        <w:t>❶</w:t>
      </w:r>
      <w:r w:rsidR="006E3E9C" w:rsidRPr="001C6512">
        <w:rPr>
          <w:rFonts w:ascii="Times New Roman" w:eastAsiaTheme="minorEastAsia" w:hAnsi="Times New Roman" w:cs="Times New Roman"/>
          <w:i/>
        </w:rPr>
        <w:t xml:space="preserve"> </w:t>
      </w:r>
      <w:r w:rsidR="000C6272" w:rsidRPr="001C6512">
        <w:rPr>
          <w:rFonts w:ascii="Times New Roman" w:eastAsiaTheme="minorEastAsia" w:hAnsi="Times New Roman" w:cs="Times New Roman"/>
        </w:rPr>
        <w:t>un concio asportato con un taglio perpendicolare al piano medio, la coordinata baricentrica “</w:t>
      </w:r>
      <w:bookmarkStart w:id="9" w:name="_Hlk482373836"/>
      <m:oMath>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m:t>
            </m:r>
          </m:sup>
        </m:sSup>
      </m:oMath>
      <w:bookmarkEnd w:id="9"/>
      <w:r w:rsidR="000C6272" w:rsidRPr="001C6512">
        <w:rPr>
          <w:rFonts w:ascii="Times New Roman" w:eastAsiaTheme="minorEastAsia" w:hAnsi="Times New Roman" w:cs="Times New Roman"/>
        </w:rPr>
        <w:t>” relativa alla sezione “</w:t>
      </w:r>
      <m:oMath>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m:t>
            </m:r>
          </m:sup>
        </m:sSup>
      </m:oMath>
      <w:r w:rsidR="000C6272" w:rsidRPr="001C6512">
        <w:rPr>
          <w:rFonts w:ascii="Times New Roman" w:eastAsiaTheme="minorEastAsia" w:hAnsi="Times New Roman" w:cs="Times New Roman"/>
        </w:rPr>
        <w:t xml:space="preserve">” (Fig. </w:t>
      </w:r>
      <w:r w:rsidR="008A5ED7">
        <w:rPr>
          <w:rFonts w:ascii="Times New Roman" w:eastAsiaTheme="minorEastAsia" w:hAnsi="Times New Roman" w:cs="Times New Roman"/>
        </w:rPr>
        <w:t>1</w:t>
      </w:r>
      <w:r w:rsidR="000C6272" w:rsidRPr="001C6512">
        <w:rPr>
          <w:rFonts w:ascii="Times New Roman" w:eastAsiaTheme="minorEastAsia" w:hAnsi="Times New Roman" w:cs="Times New Roman"/>
        </w:rPr>
        <w:t xml:space="preserve">5), è costante all’aumentare della lunghezza del concio </w:t>
      </w:r>
      <w:r w:rsidR="00450E24" w:rsidRPr="001C6512">
        <w:rPr>
          <w:rFonts w:ascii="Times New Roman" w:eastAsiaTheme="minorEastAsia" w:hAnsi="Times New Roman" w:cs="Times New Roman"/>
        </w:rPr>
        <w:t xml:space="preserve">(ossia preso un concio di lunghezza CD lungo x, questo ha la stessa coordinata baricentrica  </w:t>
      </w:r>
      <m:oMath>
        <m:sSup>
          <m:sSupPr>
            <m:ctrlPr>
              <w:rPr>
                <w:rFonts w:ascii="Cambria Math" w:eastAsiaTheme="minorEastAsia" w:hAnsi="Cambria Math" w:cs="Times New Roman"/>
                <w:i/>
              </w:rPr>
            </m:ctrlPr>
          </m:sSupPr>
          <m:e>
            <m:r>
              <w:rPr>
                <w:rFonts w:ascii="Cambria Math" w:eastAsiaTheme="minorEastAsia" w:hAnsi="Cambria Math" w:cs="Cambria Math"/>
              </w:rPr>
              <m:t>y</m:t>
            </m:r>
          </m:e>
          <m:sup>
            <m:r>
              <w:rPr>
                <w:rFonts w:ascii="Cambria Math" w:eastAsiaTheme="minorEastAsia" w:hAnsi="Cambria Math" w:cs="Times New Roman"/>
              </w:rPr>
              <m:t>*</m:t>
            </m:r>
          </m:sup>
        </m:sSup>
      </m:oMath>
      <w:r w:rsidR="00450E24" w:rsidRPr="001C6512">
        <w:rPr>
          <w:rFonts w:ascii="Times New Roman" w:eastAsiaTheme="minorEastAsia" w:hAnsi="Times New Roman" w:cs="Times New Roman"/>
        </w:rPr>
        <w:t xml:space="preserve"> di un concio con lunghezza ED&gt;CD). </w:t>
      </w:r>
    </w:p>
    <w:p w:rsidR="00450E24" w:rsidRDefault="00450E24" w:rsidP="001C6512">
      <w:pPr>
        <w:spacing w:line="276" w:lineRule="auto"/>
        <w:contextualSpacing/>
        <w:jc w:val="both"/>
        <w:rPr>
          <w:rFonts w:ascii="Times New Roman" w:eastAsiaTheme="minorEastAsia" w:hAnsi="Times New Roman" w:cs="Times New Roman"/>
        </w:rPr>
      </w:pPr>
    </w:p>
    <w:p w:rsidR="0008396D" w:rsidRPr="001C6512" w:rsidRDefault="0008396D" w:rsidP="001C6512">
      <w:pPr>
        <w:spacing w:line="276" w:lineRule="auto"/>
        <w:contextualSpacing/>
        <w:jc w:val="both"/>
        <w:rPr>
          <w:rFonts w:ascii="Times New Roman" w:eastAsiaTheme="minorEastAsia" w:hAnsi="Times New Roman" w:cs="Times New Roman"/>
        </w:rPr>
      </w:pPr>
    </w:p>
    <w:p w:rsidR="00450E24" w:rsidRPr="001C6512" w:rsidRDefault="00182002" w:rsidP="001C6512">
      <w:pPr>
        <w:spacing w:line="276" w:lineRule="auto"/>
        <w:contextualSpacing/>
        <w:jc w:val="both"/>
        <w:rPr>
          <w:rFonts w:ascii="Times New Roman" w:eastAsiaTheme="minorEastAsia" w:hAnsi="Times New Roman" w:cs="Times New Roman"/>
        </w:rPr>
      </w:pPr>
      <w:r w:rsidRPr="001C6512">
        <w:rPr>
          <w:rFonts w:ascii="Times New Roman" w:eastAsiaTheme="minorEastAsia" w:hAnsi="Times New Roman" w:cs="Times New Roman"/>
          <w:noProof/>
          <w:lang w:eastAsia="it-IT"/>
        </w:rPr>
        <w:drawing>
          <wp:anchor distT="0" distB="0" distL="114300" distR="114300" simplePos="0" relativeHeight="251660288" behindDoc="0" locked="0" layoutInCell="1" allowOverlap="1">
            <wp:simplePos x="0" y="0"/>
            <wp:positionH relativeFrom="margin">
              <wp:posOffset>26035</wp:posOffset>
            </wp:positionH>
            <wp:positionV relativeFrom="paragraph">
              <wp:posOffset>29210</wp:posOffset>
            </wp:positionV>
            <wp:extent cx="2235200" cy="2046605"/>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35200"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E9C" w:rsidRPr="001C6512">
        <w:rPr>
          <w:rFonts w:ascii="Times New Roman" w:eastAsiaTheme="minorEastAsia" w:hAnsi="Times New Roman" w:cs="Times New Roman"/>
        </w:rPr>
        <w:t xml:space="preserve">   </w:t>
      </w:r>
    </w:p>
    <w:p w:rsidR="00CB6B9A" w:rsidRPr="001C6512" w:rsidRDefault="00CB6B9A" w:rsidP="001C6512">
      <w:pPr>
        <w:spacing w:line="276" w:lineRule="auto"/>
        <w:contextualSpacing/>
        <w:jc w:val="both"/>
        <w:rPr>
          <w:rFonts w:ascii="Times New Roman" w:eastAsiaTheme="minorEastAsia" w:hAnsi="Times New Roman" w:cs="Times New Roman"/>
        </w:rPr>
      </w:pPr>
    </w:p>
    <w:p w:rsidR="00CB6B9A" w:rsidRPr="001C6512" w:rsidRDefault="00CB6B9A" w:rsidP="001C6512">
      <w:pPr>
        <w:spacing w:line="276" w:lineRule="auto"/>
        <w:contextualSpacing/>
        <w:jc w:val="both"/>
        <w:rPr>
          <w:rFonts w:ascii="Times New Roman" w:eastAsiaTheme="minorEastAsia" w:hAnsi="Times New Roman" w:cs="Times New Roman"/>
        </w:rPr>
      </w:pPr>
    </w:p>
    <w:p w:rsidR="00CB6B9A" w:rsidRPr="001C6512" w:rsidRDefault="00CB6B9A" w:rsidP="001C6512">
      <w:pPr>
        <w:spacing w:line="276" w:lineRule="auto"/>
        <w:contextualSpacing/>
        <w:jc w:val="both"/>
        <w:rPr>
          <w:rFonts w:ascii="Times New Roman" w:eastAsiaTheme="minorEastAsia" w:hAnsi="Times New Roman" w:cs="Times New Roman"/>
        </w:rPr>
      </w:pPr>
    </w:p>
    <w:p w:rsidR="00CB6B9A" w:rsidRPr="001C6512" w:rsidRDefault="00CB6B9A" w:rsidP="001C6512">
      <w:pPr>
        <w:spacing w:line="276" w:lineRule="auto"/>
        <w:contextualSpacing/>
        <w:jc w:val="both"/>
        <w:rPr>
          <w:rFonts w:ascii="Times New Roman" w:eastAsiaTheme="minorEastAsia" w:hAnsi="Times New Roman" w:cs="Times New Roman"/>
        </w:rPr>
      </w:pPr>
    </w:p>
    <w:p w:rsidR="006E3E9C" w:rsidRPr="001C6512" w:rsidRDefault="006E3E9C" w:rsidP="001C6512">
      <w:pPr>
        <w:spacing w:line="276" w:lineRule="auto"/>
        <w:contextualSpacing/>
        <w:jc w:val="both"/>
        <w:rPr>
          <w:rFonts w:ascii="Times New Roman" w:eastAsiaTheme="minorEastAsia" w:hAnsi="Times New Roman" w:cs="Times New Roman"/>
          <w:color w:val="595959" w:themeColor="text1" w:themeTint="A6"/>
          <w:sz w:val="20"/>
          <w:szCs w:val="20"/>
        </w:rPr>
      </w:pPr>
      <w:r w:rsidRPr="001C6512">
        <w:rPr>
          <w:rFonts w:ascii="Times New Roman" w:eastAsiaTheme="minorEastAsia" w:hAnsi="Times New Roman" w:cs="Times New Roman"/>
          <w:color w:val="595959" w:themeColor="text1" w:themeTint="A6"/>
          <w:sz w:val="20"/>
          <w:szCs w:val="20"/>
        </w:rPr>
        <w:t>Fig.</w:t>
      </w:r>
      <w:r w:rsidR="008A5ED7">
        <w:rPr>
          <w:rFonts w:ascii="Times New Roman" w:eastAsiaTheme="minorEastAsia" w:hAnsi="Times New Roman" w:cs="Times New Roman"/>
          <w:color w:val="595959" w:themeColor="text1" w:themeTint="A6"/>
          <w:sz w:val="20"/>
          <w:szCs w:val="20"/>
        </w:rPr>
        <w:t>1</w:t>
      </w:r>
      <w:r w:rsidRPr="001C6512">
        <w:rPr>
          <w:rFonts w:ascii="Times New Roman" w:eastAsiaTheme="minorEastAsia" w:hAnsi="Times New Roman" w:cs="Times New Roman"/>
          <w:color w:val="595959" w:themeColor="text1" w:themeTint="A6"/>
          <w:sz w:val="20"/>
          <w:szCs w:val="20"/>
        </w:rPr>
        <w:t>5</w:t>
      </w:r>
    </w:p>
    <w:p w:rsidR="006E3E9C" w:rsidRPr="001C6512" w:rsidRDefault="00CB6B9A" w:rsidP="001C6512">
      <w:pPr>
        <w:spacing w:line="276" w:lineRule="auto"/>
        <w:contextualSpacing/>
        <w:jc w:val="both"/>
        <w:rPr>
          <w:rFonts w:ascii="Times New Roman" w:eastAsiaTheme="minorEastAsia" w:hAnsi="Times New Roman" w:cs="Times New Roman"/>
          <w:i/>
          <w:color w:val="595959" w:themeColor="text1" w:themeTint="A6"/>
          <w:sz w:val="20"/>
          <w:szCs w:val="20"/>
        </w:rPr>
      </w:pPr>
      <w:r w:rsidRPr="001C6512">
        <w:rPr>
          <w:rFonts w:ascii="Times New Roman" w:eastAsiaTheme="minorEastAsia" w:hAnsi="Times New Roman" w:cs="Times New Roman"/>
          <w:i/>
          <w:color w:val="595959" w:themeColor="text1" w:themeTint="A6"/>
          <w:sz w:val="20"/>
          <w:szCs w:val="20"/>
        </w:rPr>
        <w:t xml:space="preserve">Concio di lunghezza CD in direz. x, appartenete al tratto </w:t>
      </w:r>
      <w:r w:rsidRPr="001C6512">
        <w:rPr>
          <w:rFonts w:ascii="Cambria Math" w:eastAsiaTheme="minorEastAsia" w:hAnsi="Cambria Math" w:cs="Cambria Math"/>
          <w:i/>
          <w:color w:val="595959" w:themeColor="text1" w:themeTint="A6"/>
          <w:sz w:val="20"/>
          <w:szCs w:val="20"/>
        </w:rPr>
        <w:t>❶</w:t>
      </w:r>
      <w:r w:rsidRPr="001C6512">
        <w:rPr>
          <w:rFonts w:ascii="Times New Roman" w:eastAsiaTheme="minorEastAsia" w:hAnsi="Times New Roman" w:cs="Times New Roman"/>
          <w:i/>
          <w:color w:val="595959" w:themeColor="text1" w:themeTint="A6"/>
          <w:sz w:val="20"/>
          <w:szCs w:val="20"/>
        </w:rPr>
        <w:t>.</w:t>
      </w:r>
    </w:p>
    <w:p w:rsidR="00CB6B9A" w:rsidRPr="001C6512" w:rsidRDefault="00CB199A" w:rsidP="001C6512">
      <w:pPr>
        <w:spacing w:line="276" w:lineRule="auto"/>
        <w:contextualSpacing/>
        <w:jc w:val="both"/>
        <w:rPr>
          <w:rFonts w:ascii="Times New Roman" w:eastAsiaTheme="minorEastAsia" w:hAnsi="Times New Roman" w:cs="Times New Roman"/>
          <w:i/>
          <w:color w:val="595959" w:themeColor="text1" w:themeTint="A6"/>
          <w:sz w:val="20"/>
          <w:szCs w:val="20"/>
        </w:rPr>
      </w:pPr>
      <m:oMath>
        <m:sSup>
          <m:sSupPr>
            <m:ctrlPr>
              <w:rPr>
                <w:rFonts w:ascii="Cambria Math" w:eastAsiaTheme="minorEastAsia" w:hAnsi="Cambria Math" w:cs="Times New Roman"/>
                <w:i/>
                <w:color w:val="595959" w:themeColor="text1" w:themeTint="A6"/>
                <w:sz w:val="20"/>
                <w:szCs w:val="20"/>
              </w:rPr>
            </m:ctrlPr>
          </m:sSupPr>
          <m:e>
            <m:r>
              <w:rPr>
                <w:rFonts w:ascii="Cambria Math" w:eastAsiaTheme="minorEastAsia" w:hAnsi="Cambria Math" w:cs="Times New Roman"/>
                <w:color w:val="595959" w:themeColor="text1" w:themeTint="A6"/>
                <w:sz w:val="20"/>
                <w:szCs w:val="20"/>
              </w:rPr>
              <m:t>A</m:t>
            </m:r>
          </m:e>
          <m:sup>
            <m:r>
              <w:rPr>
                <w:rFonts w:ascii="Cambria Math" w:eastAsiaTheme="minorEastAsia" w:hAnsi="Cambria Math" w:cs="Times New Roman"/>
                <w:color w:val="595959" w:themeColor="text1" w:themeTint="A6"/>
                <w:sz w:val="20"/>
                <w:szCs w:val="20"/>
              </w:rPr>
              <m:t>*</m:t>
            </m:r>
          </m:sup>
        </m:sSup>
      </m:oMath>
      <w:r w:rsidR="00CB6B9A" w:rsidRPr="001C6512">
        <w:rPr>
          <w:rFonts w:ascii="Times New Roman" w:eastAsiaTheme="minorEastAsia" w:hAnsi="Times New Roman" w:cs="Times New Roman"/>
          <w:i/>
          <w:color w:val="595959" w:themeColor="text1" w:themeTint="A6"/>
          <w:sz w:val="20"/>
          <w:szCs w:val="20"/>
        </w:rPr>
        <w:t xml:space="preserve"> = superficie sul piano xy del concio.</w:t>
      </w:r>
    </w:p>
    <w:p w:rsidR="00CB6B9A" w:rsidRPr="001C6512" w:rsidRDefault="00CB199A" w:rsidP="001C6512">
      <w:pPr>
        <w:spacing w:line="276" w:lineRule="auto"/>
        <w:contextualSpacing/>
        <w:jc w:val="both"/>
        <w:rPr>
          <w:rFonts w:ascii="Times New Roman" w:eastAsiaTheme="minorEastAsia" w:hAnsi="Times New Roman" w:cs="Times New Roman"/>
          <w:i/>
          <w:color w:val="595959" w:themeColor="text1" w:themeTint="A6"/>
          <w:sz w:val="20"/>
          <w:szCs w:val="20"/>
        </w:rPr>
      </w:pPr>
      <m:oMath>
        <m:sSup>
          <m:sSupPr>
            <m:ctrlPr>
              <w:rPr>
                <w:rFonts w:ascii="Cambria Math" w:eastAsiaTheme="minorEastAsia" w:hAnsi="Cambria Math" w:cs="Times New Roman"/>
                <w:i/>
                <w:color w:val="595959" w:themeColor="text1" w:themeTint="A6"/>
                <w:sz w:val="20"/>
                <w:szCs w:val="20"/>
              </w:rPr>
            </m:ctrlPr>
          </m:sSupPr>
          <m:e>
            <m:r>
              <w:rPr>
                <w:rFonts w:ascii="Cambria Math" w:eastAsiaTheme="minorEastAsia" w:hAnsi="Cambria Math" w:cs="Times New Roman"/>
                <w:color w:val="595959" w:themeColor="text1" w:themeTint="A6"/>
                <w:sz w:val="20"/>
                <w:szCs w:val="20"/>
              </w:rPr>
              <m:t>y</m:t>
            </m:r>
          </m:e>
          <m:sup>
            <m:r>
              <w:rPr>
                <w:rFonts w:ascii="Cambria Math" w:eastAsiaTheme="minorEastAsia" w:hAnsi="Cambria Math" w:cs="Times New Roman"/>
                <w:color w:val="595959" w:themeColor="text1" w:themeTint="A6"/>
                <w:sz w:val="20"/>
                <w:szCs w:val="20"/>
              </w:rPr>
              <m:t>*</m:t>
            </m:r>
          </m:sup>
        </m:sSup>
      </m:oMath>
      <w:r w:rsidR="00CB6B9A" w:rsidRPr="001C6512">
        <w:rPr>
          <w:rFonts w:ascii="Times New Roman" w:eastAsiaTheme="minorEastAsia" w:hAnsi="Times New Roman" w:cs="Times New Roman"/>
          <w:i/>
          <w:color w:val="595959" w:themeColor="text1" w:themeTint="A6"/>
          <w:sz w:val="20"/>
          <w:szCs w:val="20"/>
        </w:rPr>
        <w:t xml:space="preserve"> = coordinata baricentrica in y di </w:t>
      </w:r>
      <m:oMath>
        <m:sSup>
          <m:sSupPr>
            <m:ctrlPr>
              <w:rPr>
                <w:rFonts w:ascii="Cambria Math" w:eastAsiaTheme="minorEastAsia" w:hAnsi="Cambria Math" w:cs="Times New Roman"/>
                <w:i/>
                <w:color w:val="595959" w:themeColor="text1" w:themeTint="A6"/>
                <w:sz w:val="20"/>
                <w:szCs w:val="20"/>
              </w:rPr>
            </m:ctrlPr>
          </m:sSupPr>
          <m:e>
            <m:r>
              <w:rPr>
                <w:rFonts w:ascii="Cambria Math" w:eastAsiaTheme="minorEastAsia" w:hAnsi="Cambria Math" w:cs="Times New Roman"/>
                <w:color w:val="595959" w:themeColor="text1" w:themeTint="A6"/>
                <w:sz w:val="20"/>
                <w:szCs w:val="20"/>
              </w:rPr>
              <m:t>A</m:t>
            </m:r>
          </m:e>
          <m:sup>
            <m:r>
              <w:rPr>
                <w:rFonts w:ascii="Cambria Math" w:eastAsiaTheme="minorEastAsia" w:hAnsi="Cambria Math" w:cs="Times New Roman"/>
                <w:color w:val="595959" w:themeColor="text1" w:themeTint="A6"/>
                <w:sz w:val="20"/>
                <w:szCs w:val="20"/>
              </w:rPr>
              <m:t>*</m:t>
            </m:r>
          </m:sup>
        </m:sSup>
      </m:oMath>
      <w:r w:rsidR="00CB6B9A" w:rsidRPr="001C6512">
        <w:rPr>
          <w:rFonts w:ascii="Times New Roman" w:eastAsiaTheme="minorEastAsia" w:hAnsi="Times New Roman" w:cs="Times New Roman"/>
          <w:i/>
          <w:color w:val="595959" w:themeColor="text1" w:themeTint="A6"/>
          <w:sz w:val="20"/>
          <w:szCs w:val="20"/>
        </w:rPr>
        <w:t>.</w:t>
      </w:r>
    </w:p>
    <w:p w:rsidR="00182002" w:rsidRPr="001C6512" w:rsidRDefault="00182002" w:rsidP="001C6512">
      <w:pPr>
        <w:spacing w:line="276" w:lineRule="auto"/>
        <w:contextualSpacing/>
        <w:jc w:val="both"/>
        <w:rPr>
          <w:rFonts w:ascii="Times New Roman" w:eastAsiaTheme="minorEastAsia" w:hAnsi="Times New Roman" w:cs="Times New Roman"/>
          <w:i/>
          <w:color w:val="595959" w:themeColor="text1" w:themeTint="A6"/>
          <w:sz w:val="20"/>
          <w:szCs w:val="20"/>
        </w:rPr>
      </w:pPr>
      <w:r w:rsidRPr="001C6512">
        <w:rPr>
          <w:rFonts w:ascii="Times New Roman" w:eastAsiaTheme="minorEastAsia" w:hAnsi="Times New Roman" w:cs="Times New Roman"/>
          <w:i/>
          <w:color w:val="595959" w:themeColor="text1" w:themeTint="A6"/>
          <w:sz w:val="20"/>
          <w:szCs w:val="20"/>
        </w:rPr>
        <w:t>t = spessore del concio.</w:t>
      </w:r>
    </w:p>
    <w:p w:rsidR="00C51D86" w:rsidRPr="001C6512" w:rsidRDefault="00CB199A" w:rsidP="001C6512">
      <w:pPr>
        <w:spacing w:line="276" w:lineRule="auto"/>
        <w:contextualSpacing/>
        <w:jc w:val="both"/>
        <w:rPr>
          <w:rFonts w:ascii="Times New Roman" w:eastAsiaTheme="minorEastAsia" w:hAnsi="Times New Roman" w:cs="Times New Roman"/>
          <w:i/>
          <w:color w:val="595959" w:themeColor="text1" w:themeTint="A6"/>
          <w:sz w:val="20"/>
          <w:szCs w:val="20"/>
        </w:rPr>
      </w:pPr>
      <m:oMath>
        <m:sSup>
          <m:sSupPr>
            <m:ctrlPr>
              <w:rPr>
                <w:rFonts w:ascii="Cambria Math" w:eastAsiaTheme="minorEastAsia" w:hAnsi="Cambria Math" w:cs="Times New Roman"/>
                <w:i/>
                <w:color w:val="595959" w:themeColor="text1" w:themeTint="A6"/>
                <w:sz w:val="20"/>
                <w:szCs w:val="20"/>
              </w:rPr>
            </m:ctrlPr>
          </m:sSupPr>
          <m:e>
            <m:r>
              <w:rPr>
                <w:rFonts w:ascii="Cambria Math" w:eastAsiaTheme="minorEastAsia" w:hAnsi="Cambria Math" w:cs="Times New Roman"/>
                <w:color w:val="595959" w:themeColor="text1" w:themeTint="A6"/>
                <w:sz w:val="20"/>
                <w:szCs w:val="20"/>
              </w:rPr>
              <m:t>G</m:t>
            </m:r>
          </m:e>
          <m:sup>
            <m:r>
              <w:rPr>
                <w:rFonts w:ascii="Cambria Math" w:eastAsiaTheme="minorEastAsia" w:hAnsi="Cambria Math" w:cs="Times New Roman"/>
                <w:color w:val="595959" w:themeColor="text1" w:themeTint="A6"/>
                <w:sz w:val="20"/>
                <w:szCs w:val="20"/>
              </w:rPr>
              <m:t>*</m:t>
            </m:r>
          </m:sup>
        </m:sSup>
      </m:oMath>
      <w:r w:rsidR="00C51D86" w:rsidRPr="001C6512">
        <w:rPr>
          <w:rFonts w:ascii="Times New Roman" w:eastAsiaTheme="minorEastAsia" w:hAnsi="Times New Roman" w:cs="Times New Roman"/>
          <w:i/>
          <w:color w:val="595959" w:themeColor="text1" w:themeTint="A6"/>
          <w:sz w:val="20"/>
          <w:szCs w:val="20"/>
        </w:rPr>
        <w:t xml:space="preserve">= baricentro della sezione </w:t>
      </w:r>
      <m:oMath>
        <m:sSup>
          <m:sSupPr>
            <m:ctrlPr>
              <w:rPr>
                <w:rFonts w:ascii="Cambria Math" w:eastAsiaTheme="minorEastAsia" w:hAnsi="Cambria Math" w:cs="Times New Roman"/>
                <w:i/>
                <w:color w:val="595959" w:themeColor="text1" w:themeTint="A6"/>
                <w:sz w:val="20"/>
                <w:szCs w:val="20"/>
              </w:rPr>
            </m:ctrlPr>
          </m:sSupPr>
          <m:e>
            <m:r>
              <w:rPr>
                <w:rFonts w:ascii="Cambria Math" w:eastAsiaTheme="minorEastAsia" w:hAnsi="Cambria Math" w:cs="Times New Roman"/>
                <w:color w:val="595959" w:themeColor="text1" w:themeTint="A6"/>
                <w:sz w:val="20"/>
                <w:szCs w:val="20"/>
              </w:rPr>
              <m:t>A</m:t>
            </m:r>
          </m:e>
          <m:sup>
            <m:r>
              <w:rPr>
                <w:rFonts w:ascii="Cambria Math" w:eastAsiaTheme="minorEastAsia" w:hAnsi="Cambria Math" w:cs="Times New Roman"/>
                <w:color w:val="595959" w:themeColor="text1" w:themeTint="A6"/>
                <w:sz w:val="20"/>
                <w:szCs w:val="20"/>
              </w:rPr>
              <m:t>*</m:t>
            </m:r>
          </m:sup>
        </m:sSup>
      </m:oMath>
      <w:r w:rsidR="00C51D86" w:rsidRPr="001C6512">
        <w:rPr>
          <w:rFonts w:ascii="Times New Roman" w:eastAsiaTheme="minorEastAsia" w:hAnsi="Times New Roman" w:cs="Times New Roman"/>
          <w:i/>
          <w:color w:val="595959" w:themeColor="text1" w:themeTint="A6"/>
          <w:sz w:val="20"/>
          <w:szCs w:val="20"/>
        </w:rPr>
        <w:t>.</w:t>
      </w:r>
    </w:p>
    <w:p w:rsidR="00C51D86" w:rsidRPr="001C6512" w:rsidRDefault="00C51D86" w:rsidP="001C6512">
      <w:pPr>
        <w:spacing w:line="276" w:lineRule="auto"/>
        <w:contextualSpacing/>
        <w:jc w:val="both"/>
        <w:rPr>
          <w:rFonts w:ascii="Times New Roman" w:eastAsiaTheme="minorEastAsia" w:hAnsi="Times New Roman" w:cs="Times New Roman"/>
          <w:i/>
          <w:color w:val="595959" w:themeColor="text1" w:themeTint="A6"/>
          <w:sz w:val="20"/>
          <w:szCs w:val="20"/>
        </w:rPr>
      </w:pPr>
    </w:p>
    <w:p w:rsidR="006352D2" w:rsidRDefault="006352D2" w:rsidP="001C6512">
      <w:pPr>
        <w:spacing w:line="276" w:lineRule="auto"/>
        <w:contextualSpacing/>
        <w:jc w:val="both"/>
        <w:rPr>
          <w:rFonts w:ascii="Times New Roman" w:eastAsiaTheme="minorEastAsia" w:hAnsi="Times New Roman" w:cs="Times New Roman"/>
        </w:rPr>
      </w:pPr>
    </w:p>
    <w:p w:rsidR="00CB6B9A" w:rsidRPr="001C6512" w:rsidRDefault="00CB6B9A" w:rsidP="001C6512">
      <w:pPr>
        <w:spacing w:line="276" w:lineRule="auto"/>
        <w:contextualSpacing/>
        <w:jc w:val="both"/>
        <w:rPr>
          <w:rFonts w:ascii="Times New Roman" w:eastAsiaTheme="minorEastAsia" w:hAnsi="Times New Roman" w:cs="Times New Roman"/>
        </w:rPr>
      </w:pPr>
      <w:r w:rsidRPr="001C6512">
        <w:rPr>
          <w:rFonts w:ascii="Times New Roman" w:eastAsiaTheme="minorEastAsia" w:hAnsi="Times New Roman" w:cs="Times New Roman"/>
        </w:rPr>
        <w:t xml:space="preserve">Essendo </w:t>
      </w:r>
      <w:r w:rsidR="00182002" w:rsidRPr="001C6512">
        <w:rPr>
          <w:rFonts w:ascii="Times New Roman" w:eastAsiaTheme="minorEastAsia" w:hAnsi="Times New Roman" w:cs="Times New Roman"/>
        </w:rPr>
        <w:t xml:space="preserve">lo spessore “t” </w:t>
      </w:r>
      <w:r w:rsidR="00814227" w:rsidRPr="001C6512">
        <w:rPr>
          <w:rFonts w:ascii="Times New Roman" w:eastAsiaTheme="minorEastAsia" w:hAnsi="Times New Roman" w:cs="Times New Roman"/>
        </w:rPr>
        <w:t>costante e la coordinata baricentrica “</w:t>
      </w:r>
      <m:oMath>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m:t>
            </m:r>
          </m:sup>
        </m:sSup>
      </m:oMath>
      <w:r w:rsidR="00814227" w:rsidRPr="001C6512">
        <w:rPr>
          <w:rFonts w:ascii="Times New Roman" w:eastAsiaTheme="minorEastAsia" w:hAnsi="Times New Roman" w:cs="Times New Roman"/>
        </w:rPr>
        <w:t>” costante, allora il momen</w:t>
      </w:r>
      <w:r w:rsidR="00456F56" w:rsidRPr="001C6512">
        <w:rPr>
          <w:rFonts w:ascii="Times New Roman" w:eastAsiaTheme="minorEastAsia" w:hAnsi="Times New Roman" w:cs="Times New Roman"/>
        </w:rPr>
        <w:t>to di inerzia del primo ordine (</w:t>
      </w:r>
      <m:oMath>
        <m:sSup>
          <m:sSupPr>
            <m:ctrlPr>
              <w:rPr>
                <w:rFonts w:ascii="Cambria Math" w:eastAsiaTheme="minorEastAsia" w:hAnsi="Cambria Math" w:cs="Times New Roman"/>
                <w:i/>
              </w:rPr>
            </m:ctrlPr>
          </m:sSupPr>
          <m:e>
            <m:r>
              <w:rPr>
                <w:rFonts w:ascii="Cambria Math" w:eastAsiaTheme="minorEastAsia" w:hAnsi="Cambria Math" w:cs="Times New Roman"/>
              </w:rPr>
              <m:t>A</m:t>
            </m:r>
          </m:e>
          <m:sup>
            <m:r>
              <w:rPr>
                <w:rFonts w:ascii="Cambria Math" w:eastAsiaTheme="minorEastAsia" w:hAnsi="Cambria Math" w:cs="Times New Roman"/>
              </w:rPr>
              <m:t>*</m:t>
            </m:r>
          </m:sup>
        </m:sSup>
        <m:sSup>
          <m:sSupPr>
            <m:ctrlPr>
              <w:rPr>
                <w:rFonts w:ascii="Cambria Math" w:eastAsiaTheme="minorEastAsia" w:hAnsi="Cambria Math" w:cs="Times New Roman"/>
                <w:i/>
              </w:rPr>
            </m:ctrlPr>
          </m:sSupPr>
          <m:e>
            <m:r>
              <w:rPr>
                <w:rFonts w:ascii="Cambria Math" w:eastAsiaTheme="minorEastAsia" w:hAnsi="Cambria Math" w:cs="Times New Roman"/>
              </w:rPr>
              <m:t>y</m:t>
            </m:r>
          </m:e>
          <m:sup>
            <m:r>
              <w:rPr>
                <w:rFonts w:ascii="Cambria Math" w:eastAsiaTheme="minorEastAsia" w:hAnsi="Cambria Math" w:cs="Times New Roman"/>
              </w:rPr>
              <m:t>*</m:t>
            </m:r>
          </m:sup>
        </m:sSup>
      </m:oMath>
      <w:r w:rsidR="00456F56" w:rsidRPr="001C6512">
        <w:rPr>
          <w:rFonts w:ascii="Times New Roman" w:eastAsiaTheme="minorEastAsia" w:hAnsi="Times New Roman" w:cs="Times New Roman"/>
        </w:rPr>
        <w:t>) cresce linearmente con il modulo di “x”.</w:t>
      </w:r>
    </w:p>
    <w:p w:rsidR="00456F56" w:rsidRPr="001C6512" w:rsidRDefault="00456F56" w:rsidP="001C6512">
      <w:pPr>
        <w:spacing w:line="276" w:lineRule="auto"/>
        <w:contextualSpacing/>
        <w:jc w:val="both"/>
        <w:rPr>
          <w:rFonts w:ascii="Times New Roman" w:eastAsiaTheme="minorEastAsia" w:hAnsi="Times New Roman" w:cs="Times New Roman"/>
        </w:rPr>
      </w:pPr>
      <w:r w:rsidRPr="001C6512">
        <w:rPr>
          <w:rFonts w:ascii="Times New Roman" w:eastAsiaTheme="minorEastAsia" w:hAnsi="Times New Roman" w:cs="Times New Roman"/>
        </w:rPr>
        <w:t xml:space="preserve">Dalla </w:t>
      </w:r>
      <w:r w:rsidRPr="008A5ED7">
        <w:rPr>
          <w:rFonts w:ascii="Times New Roman" w:eastAsiaTheme="minorEastAsia" w:hAnsi="Times New Roman" w:cs="Times New Roman"/>
          <w:i/>
        </w:rPr>
        <w:t>formula</w:t>
      </w:r>
      <w:r w:rsidRPr="001C6512">
        <w:rPr>
          <w:rFonts w:ascii="Times New Roman" w:eastAsiaTheme="minorEastAsia" w:hAnsi="Times New Roman" w:cs="Times New Roman"/>
        </w:rPr>
        <w:t xml:space="preserve"> </w:t>
      </w:r>
      <w:r w:rsidR="008A5ED7">
        <w:rPr>
          <w:rFonts w:ascii="Times New Roman" w:eastAsiaTheme="minorEastAsia" w:hAnsi="Times New Roman" w:cs="Times New Roman"/>
        </w:rPr>
        <w:t>3</w:t>
      </w:r>
      <w:r w:rsidRPr="001C6512">
        <w:rPr>
          <w:rFonts w:ascii="Times New Roman" w:eastAsiaTheme="minorEastAsia" w:hAnsi="Times New Roman" w:cs="Times New Roman"/>
        </w:rPr>
        <w:t xml:space="preserve"> per la tensione media possiamo osservare che lungo il tratto </w:t>
      </w:r>
      <w:r w:rsidRPr="001C6512">
        <w:rPr>
          <w:rFonts w:ascii="Cambria Math" w:eastAsiaTheme="minorEastAsia" w:hAnsi="Cambria Math" w:cs="Cambria Math"/>
          <w:i/>
        </w:rPr>
        <w:t>❶</w:t>
      </w:r>
      <w:r w:rsidRPr="001C6512">
        <w:rPr>
          <w:rFonts w:ascii="Times New Roman" w:eastAsiaTheme="minorEastAsia" w:hAnsi="Times New Roman" w:cs="Times New Roman"/>
          <w:i/>
        </w:rPr>
        <w:t xml:space="preserve"> </w:t>
      </w:r>
      <w:r w:rsidRPr="001C6512">
        <w:rPr>
          <w:rFonts w:ascii="Times New Roman" w:eastAsiaTheme="minorEastAsia" w:hAnsi="Times New Roman" w:cs="Times New Roman"/>
        </w:rPr>
        <w:t>quest’ultima ha un andamento lineare in quanto il momento di inerzia misto “</w:t>
      </w:r>
      <m:oMath>
        <m:sSub>
          <m:sSubPr>
            <m:ctrlPr>
              <w:rPr>
                <w:rFonts w:ascii="Cambria Math" w:eastAsiaTheme="minorEastAsia" w:hAnsi="Cambria Math" w:cs="Times New Roman"/>
                <w:i/>
              </w:rPr>
            </m:ctrlPr>
          </m:sSubPr>
          <m:e>
            <m:r>
              <w:rPr>
                <w:rFonts w:ascii="Cambria Math" w:eastAsiaTheme="minorEastAsia" w:hAnsi="Cambria Math" w:cs="Times New Roman"/>
              </w:rPr>
              <m:t>J</m:t>
            </m:r>
          </m:e>
          <m:sub>
            <m:r>
              <w:rPr>
                <w:rFonts w:ascii="Cambria Math" w:eastAsiaTheme="minorEastAsia" w:hAnsi="Cambria Math" w:cs="Times New Roman"/>
              </w:rPr>
              <m:t>xy</m:t>
            </m:r>
          </m:sub>
        </m:sSub>
      </m:oMath>
      <w:r w:rsidR="004A7B8F" w:rsidRPr="001C6512">
        <w:rPr>
          <w:rFonts w:ascii="Times New Roman" w:eastAsiaTheme="minorEastAsia" w:hAnsi="Times New Roman" w:cs="Times New Roman"/>
        </w:rPr>
        <w:t xml:space="preserve">” è nullo perché ragioni di </w:t>
      </w:r>
      <w:r w:rsidRPr="001C6512">
        <w:rPr>
          <w:rFonts w:ascii="Times New Roman" w:eastAsiaTheme="minorEastAsia" w:hAnsi="Times New Roman" w:cs="Times New Roman"/>
        </w:rPr>
        <w:t xml:space="preserve">simmetria. </w:t>
      </w:r>
    </w:p>
    <w:p w:rsidR="00BB468C" w:rsidRPr="001C6512" w:rsidRDefault="00456F56" w:rsidP="001C6512">
      <w:pPr>
        <w:spacing w:line="276" w:lineRule="auto"/>
        <w:contextualSpacing/>
        <w:jc w:val="both"/>
        <w:rPr>
          <w:rFonts w:ascii="Times New Roman" w:eastAsiaTheme="minorEastAsia" w:hAnsi="Times New Roman" w:cs="Times New Roman"/>
        </w:rPr>
      </w:pPr>
      <w:r w:rsidRPr="001C6512">
        <w:rPr>
          <w:rFonts w:ascii="Times New Roman" w:eastAsiaTheme="minorEastAsia" w:hAnsi="Times New Roman" w:cs="Times New Roman"/>
        </w:rPr>
        <w:t xml:space="preserve">Sul tratto </w:t>
      </w:r>
      <w:r w:rsidRPr="001C6512">
        <w:rPr>
          <w:rFonts w:ascii="Cambria Math" w:eastAsiaTheme="minorEastAsia" w:hAnsi="Cambria Math" w:cs="Cambria Math"/>
          <w:i/>
        </w:rPr>
        <w:t>❷</w:t>
      </w:r>
      <w:r w:rsidRPr="001C6512">
        <w:rPr>
          <w:rFonts w:ascii="Times New Roman" w:eastAsiaTheme="minorEastAsia" w:hAnsi="Times New Roman" w:cs="Times New Roman"/>
        </w:rPr>
        <w:t>, invece, l’andamento della tensione media è parabolico; ed infine sul tratto</w:t>
      </w:r>
      <w:r w:rsidR="00BB468C" w:rsidRPr="001C6512">
        <w:rPr>
          <w:rFonts w:ascii="Times New Roman" w:eastAsiaTheme="minorEastAsia" w:hAnsi="Times New Roman" w:cs="Times New Roman"/>
        </w:rPr>
        <w:t xml:space="preserve"> </w:t>
      </w:r>
      <w:r w:rsidR="00BB468C" w:rsidRPr="001C6512">
        <w:rPr>
          <w:rFonts w:ascii="Cambria Math" w:eastAsiaTheme="minorEastAsia" w:hAnsi="Cambria Math" w:cs="Cambria Math"/>
          <w:i/>
        </w:rPr>
        <w:t>❸</w:t>
      </w:r>
      <w:r w:rsidR="00BB468C" w:rsidRPr="001C6512">
        <w:rPr>
          <w:rFonts w:ascii="Times New Roman" w:eastAsiaTheme="minorEastAsia" w:hAnsi="Times New Roman" w:cs="Times New Roman"/>
          <w:i/>
        </w:rPr>
        <w:t xml:space="preserve"> </w:t>
      </w:r>
      <w:r w:rsidR="00BB468C" w:rsidRPr="001C6512">
        <w:rPr>
          <w:rFonts w:ascii="Times New Roman" w:eastAsiaTheme="minorEastAsia" w:hAnsi="Times New Roman" w:cs="Times New Roman"/>
        </w:rPr>
        <w:t xml:space="preserve">torna ad essere lineare (Fig. </w:t>
      </w:r>
      <w:r w:rsidR="008A5ED7">
        <w:rPr>
          <w:rFonts w:ascii="Times New Roman" w:eastAsiaTheme="minorEastAsia" w:hAnsi="Times New Roman" w:cs="Times New Roman"/>
        </w:rPr>
        <w:t>1</w:t>
      </w:r>
      <w:r w:rsidR="00BB468C" w:rsidRPr="001C6512">
        <w:rPr>
          <w:rFonts w:ascii="Times New Roman" w:eastAsiaTheme="minorEastAsia" w:hAnsi="Times New Roman" w:cs="Times New Roman"/>
        </w:rPr>
        <w:t>6).</w:t>
      </w:r>
    </w:p>
    <w:p w:rsidR="00BB468C" w:rsidRPr="001C6512" w:rsidRDefault="00BB468C" w:rsidP="001C6512">
      <w:pPr>
        <w:spacing w:line="276" w:lineRule="auto"/>
        <w:contextualSpacing/>
        <w:jc w:val="both"/>
        <w:rPr>
          <w:rFonts w:ascii="Times New Roman" w:eastAsiaTheme="minorEastAsia" w:hAnsi="Times New Roman" w:cs="Times New Roman"/>
        </w:rPr>
      </w:pPr>
    </w:p>
    <w:p w:rsidR="00456F56" w:rsidRPr="001C6512" w:rsidRDefault="00456F56" w:rsidP="001C6512">
      <w:pPr>
        <w:spacing w:line="276" w:lineRule="auto"/>
        <w:contextualSpacing/>
        <w:jc w:val="both"/>
        <w:rPr>
          <w:rFonts w:ascii="Times New Roman" w:eastAsiaTheme="minorEastAsia" w:hAnsi="Times New Roman" w:cs="Times New Roman"/>
        </w:rPr>
      </w:pPr>
      <w:r w:rsidRPr="001C6512">
        <w:rPr>
          <w:rFonts w:ascii="Times New Roman" w:eastAsiaTheme="minorEastAsia" w:hAnsi="Times New Roman" w:cs="Times New Roman"/>
        </w:rPr>
        <w:lastRenderedPageBreak/>
        <w:t xml:space="preserve"> </w:t>
      </w:r>
      <w:r w:rsidR="00BB468C" w:rsidRPr="001C6512">
        <w:rPr>
          <w:rFonts w:ascii="Times New Roman" w:eastAsiaTheme="minorEastAsia" w:hAnsi="Times New Roman" w:cs="Times New Roman"/>
          <w:noProof/>
          <w:lang w:eastAsia="it-IT"/>
        </w:rPr>
        <w:drawing>
          <wp:anchor distT="0" distB="0" distL="114300" distR="114300" simplePos="0" relativeHeight="251661312" behindDoc="0" locked="0" layoutInCell="1" allowOverlap="1">
            <wp:simplePos x="0" y="0"/>
            <wp:positionH relativeFrom="column">
              <wp:posOffset>32385</wp:posOffset>
            </wp:positionH>
            <wp:positionV relativeFrom="paragraph">
              <wp:posOffset>1270</wp:posOffset>
            </wp:positionV>
            <wp:extent cx="2381250" cy="3098800"/>
            <wp:effectExtent l="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1250" cy="30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1D8" w:rsidRPr="001C6512">
        <w:rPr>
          <w:rFonts w:ascii="Times New Roman" w:eastAsiaTheme="minorEastAsia" w:hAnsi="Times New Roman" w:cs="Times New Roman"/>
        </w:rPr>
        <w:t xml:space="preserve"> </w:t>
      </w:r>
    </w:p>
    <w:p w:rsidR="00FF41D8" w:rsidRPr="001C6512" w:rsidRDefault="00FF41D8" w:rsidP="001C6512">
      <w:pPr>
        <w:spacing w:line="276" w:lineRule="auto"/>
        <w:contextualSpacing/>
        <w:jc w:val="both"/>
        <w:rPr>
          <w:rFonts w:ascii="Times New Roman" w:eastAsiaTheme="minorEastAsia" w:hAnsi="Times New Roman" w:cs="Times New Roman"/>
          <w:color w:val="404040" w:themeColor="text1" w:themeTint="BF"/>
          <w:sz w:val="20"/>
          <w:szCs w:val="20"/>
        </w:rPr>
      </w:pPr>
      <w:r w:rsidRPr="001C6512">
        <w:rPr>
          <w:rFonts w:ascii="Times New Roman" w:eastAsiaTheme="minorEastAsia" w:hAnsi="Times New Roman" w:cs="Times New Roman"/>
          <w:color w:val="595959" w:themeColor="text1" w:themeTint="A6"/>
          <w:sz w:val="20"/>
          <w:szCs w:val="20"/>
        </w:rPr>
        <w:t>Fig.</w:t>
      </w:r>
      <w:r w:rsidR="008A5ED7">
        <w:rPr>
          <w:rFonts w:ascii="Times New Roman" w:eastAsiaTheme="minorEastAsia" w:hAnsi="Times New Roman" w:cs="Times New Roman"/>
          <w:color w:val="595959" w:themeColor="text1" w:themeTint="A6"/>
          <w:sz w:val="20"/>
          <w:szCs w:val="20"/>
        </w:rPr>
        <w:t>1</w:t>
      </w:r>
      <w:r w:rsidRPr="001C6512">
        <w:rPr>
          <w:rFonts w:ascii="Times New Roman" w:eastAsiaTheme="minorEastAsia" w:hAnsi="Times New Roman" w:cs="Times New Roman"/>
          <w:color w:val="595959" w:themeColor="text1" w:themeTint="A6"/>
          <w:sz w:val="20"/>
          <w:szCs w:val="20"/>
        </w:rPr>
        <w:t>6</w:t>
      </w:r>
      <w:r w:rsidRPr="001C6512">
        <w:rPr>
          <w:rFonts w:ascii="Times New Roman" w:eastAsiaTheme="minorEastAsia" w:hAnsi="Times New Roman" w:cs="Times New Roman"/>
          <w:color w:val="404040" w:themeColor="text1" w:themeTint="BF"/>
          <w:sz w:val="20"/>
          <w:szCs w:val="20"/>
        </w:rPr>
        <w:t xml:space="preserve"> </w:t>
      </w:r>
    </w:p>
    <w:p w:rsidR="00FF41D8" w:rsidRPr="001C6512" w:rsidRDefault="00AF22CB" w:rsidP="001C6512">
      <w:pPr>
        <w:spacing w:line="276" w:lineRule="auto"/>
        <w:contextualSpacing/>
        <w:jc w:val="both"/>
        <w:rPr>
          <w:rFonts w:ascii="Times New Roman" w:eastAsiaTheme="minorEastAsia" w:hAnsi="Times New Roman" w:cs="Times New Roman"/>
          <w:i/>
          <w:sz w:val="20"/>
          <w:szCs w:val="20"/>
        </w:rPr>
      </w:pPr>
      <w:r w:rsidRPr="001C6512">
        <w:rPr>
          <w:rFonts w:ascii="Times New Roman" w:eastAsiaTheme="minorEastAsia" w:hAnsi="Times New Roman" w:cs="Times New Roman"/>
          <w:i/>
          <w:color w:val="2E74B5" w:themeColor="accent5" w:themeShade="BF"/>
          <w:sz w:val="20"/>
          <w:szCs w:val="20"/>
        </w:rPr>
        <w:t>In blu</w:t>
      </w:r>
      <w:r w:rsidRPr="001C6512">
        <w:rPr>
          <w:rFonts w:ascii="Times New Roman" w:eastAsiaTheme="minorEastAsia" w:hAnsi="Times New Roman" w:cs="Times New Roman"/>
          <w:i/>
          <w:sz w:val="20"/>
          <w:szCs w:val="20"/>
        </w:rPr>
        <w:t xml:space="preserve"> </w:t>
      </w:r>
      <w:r w:rsidRPr="001C6512">
        <w:rPr>
          <w:rFonts w:ascii="Times New Roman" w:eastAsiaTheme="minorEastAsia" w:hAnsi="Times New Roman" w:cs="Times New Roman"/>
          <w:i/>
          <w:color w:val="595959" w:themeColor="text1" w:themeTint="A6"/>
          <w:sz w:val="20"/>
          <w:szCs w:val="20"/>
        </w:rPr>
        <w:t>è rappresentato l’a</w:t>
      </w:r>
      <w:r w:rsidR="00FF41D8" w:rsidRPr="001C6512">
        <w:rPr>
          <w:rFonts w:ascii="Times New Roman" w:eastAsiaTheme="minorEastAsia" w:hAnsi="Times New Roman" w:cs="Times New Roman"/>
          <w:i/>
          <w:color w:val="595959" w:themeColor="text1" w:themeTint="A6"/>
          <w:sz w:val="20"/>
          <w:szCs w:val="20"/>
        </w:rPr>
        <w:t>ndamen</w:t>
      </w:r>
      <w:r w:rsidRPr="001C6512">
        <w:rPr>
          <w:rFonts w:ascii="Times New Roman" w:eastAsiaTheme="minorEastAsia" w:hAnsi="Times New Roman" w:cs="Times New Roman"/>
          <w:i/>
          <w:color w:val="595959" w:themeColor="text1" w:themeTint="A6"/>
          <w:sz w:val="20"/>
          <w:szCs w:val="20"/>
        </w:rPr>
        <w:t>to della tensione media sui tre tratti della sezione a C.</w:t>
      </w:r>
    </w:p>
    <w:p w:rsidR="00AF22CB" w:rsidRPr="001C6512" w:rsidRDefault="00AF22CB" w:rsidP="001C6512">
      <w:pPr>
        <w:spacing w:line="276" w:lineRule="auto"/>
        <w:contextualSpacing/>
        <w:jc w:val="both"/>
        <w:rPr>
          <w:rFonts w:ascii="Times New Roman" w:eastAsiaTheme="minorEastAsia" w:hAnsi="Times New Roman" w:cs="Times New Roman"/>
          <w:i/>
          <w:color w:val="FF0000"/>
          <w:sz w:val="20"/>
          <w:szCs w:val="20"/>
        </w:rPr>
      </w:pPr>
      <w:r w:rsidRPr="001C6512">
        <w:rPr>
          <w:rFonts w:ascii="Times New Roman" w:eastAsiaTheme="minorEastAsia" w:hAnsi="Times New Roman" w:cs="Times New Roman"/>
          <w:i/>
          <w:color w:val="FF0000"/>
          <w:sz w:val="20"/>
          <w:szCs w:val="20"/>
        </w:rPr>
        <w:t>In rosso</w:t>
      </w:r>
      <w:r w:rsidRPr="001C6512">
        <w:rPr>
          <w:rFonts w:ascii="Times New Roman" w:eastAsiaTheme="minorEastAsia" w:hAnsi="Times New Roman" w:cs="Times New Roman"/>
          <w:i/>
          <w:sz w:val="20"/>
          <w:szCs w:val="20"/>
        </w:rPr>
        <w:t xml:space="preserve"> </w:t>
      </w:r>
      <w:r w:rsidRPr="001C6512">
        <w:rPr>
          <w:rFonts w:ascii="Times New Roman" w:eastAsiaTheme="minorEastAsia" w:hAnsi="Times New Roman" w:cs="Times New Roman"/>
          <w:i/>
          <w:color w:val="595959" w:themeColor="text1" w:themeTint="A6"/>
          <w:sz w:val="20"/>
          <w:szCs w:val="20"/>
        </w:rPr>
        <w:t>sono rappresentate direzione e verso delle tensioni che si generano sul</w:t>
      </w:r>
      <w:r w:rsidR="008A5ED7">
        <w:rPr>
          <w:rFonts w:ascii="Times New Roman" w:eastAsiaTheme="minorEastAsia" w:hAnsi="Times New Roman" w:cs="Times New Roman"/>
          <w:i/>
          <w:color w:val="595959" w:themeColor="text1" w:themeTint="A6"/>
          <w:sz w:val="20"/>
          <w:szCs w:val="20"/>
        </w:rPr>
        <w:t xml:space="preserve">la sezione a C, per equilibrare </w:t>
      </w:r>
      <w:r w:rsidRPr="001C6512">
        <w:rPr>
          <w:rFonts w:ascii="Times New Roman" w:eastAsiaTheme="minorEastAsia" w:hAnsi="Times New Roman" w:cs="Times New Roman"/>
          <w:i/>
          <w:color w:val="595959" w:themeColor="text1" w:themeTint="A6"/>
          <w:sz w:val="20"/>
          <w:szCs w:val="20"/>
        </w:rPr>
        <w:t>le tensioni tangenziali agenti sui vari conci asportati (difatti le tensioni tangenziali vanno sempre quattro a quattro e per l’equilibrio alla rotazione del concio elementare, sono disposte sempre punta contro punta e coda contro coda).</w:t>
      </w:r>
      <w:r w:rsidR="00437D12" w:rsidRPr="001C6512">
        <w:rPr>
          <w:rFonts w:ascii="Times New Roman" w:eastAsiaTheme="minorEastAsia" w:hAnsi="Times New Roman" w:cs="Times New Roman"/>
          <w:i/>
          <w:color w:val="595959" w:themeColor="text1" w:themeTint="A6"/>
          <w:sz w:val="20"/>
          <w:szCs w:val="20"/>
        </w:rPr>
        <w:t xml:space="preserve"> </w:t>
      </w:r>
    </w:p>
    <w:p w:rsidR="00437D12" w:rsidRPr="001C6512" w:rsidRDefault="00437D12" w:rsidP="001C6512">
      <w:pPr>
        <w:spacing w:line="276" w:lineRule="auto"/>
        <w:contextualSpacing/>
        <w:jc w:val="both"/>
        <w:rPr>
          <w:rFonts w:ascii="Times New Roman" w:eastAsiaTheme="minorEastAsia" w:hAnsi="Times New Roman" w:cs="Times New Roman"/>
          <w:i/>
          <w:color w:val="FF0000"/>
          <w:sz w:val="36"/>
          <w:szCs w:val="36"/>
        </w:rPr>
      </w:pPr>
      <w:r w:rsidRPr="001C6512">
        <w:rPr>
          <w:rFonts w:ascii="Times New Roman" w:eastAsiaTheme="minorEastAsia" w:hAnsi="Times New Roman" w:cs="Times New Roman"/>
          <w:i/>
          <w:color w:val="FF0000"/>
          <w:sz w:val="36"/>
          <w:szCs w:val="36"/>
        </w:rPr>
        <w:t>*</w:t>
      </w:r>
    </w:p>
    <w:p w:rsidR="00437D12" w:rsidRPr="001C6512" w:rsidRDefault="00437D12" w:rsidP="001C6512">
      <w:pPr>
        <w:spacing w:line="276" w:lineRule="auto"/>
        <w:contextualSpacing/>
        <w:jc w:val="both"/>
        <w:rPr>
          <w:rFonts w:ascii="Times New Roman" w:eastAsiaTheme="minorEastAsia" w:hAnsi="Times New Roman" w:cs="Times New Roman"/>
          <w:i/>
          <w:color w:val="FF0000"/>
          <w:sz w:val="20"/>
          <w:szCs w:val="20"/>
        </w:rPr>
      </w:pPr>
    </w:p>
    <w:p w:rsidR="00437D12" w:rsidRPr="001C6512" w:rsidRDefault="00437D12" w:rsidP="001C6512">
      <w:pPr>
        <w:spacing w:line="276" w:lineRule="auto"/>
        <w:contextualSpacing/>
        <w:jc w:val="both"/>
        <w:rPr>
          <w:rFonts w:ascii="Times New Roman" w:eastAsiaTheme="minorEastAsia" w:hAnsi="Times New Roman" w:cs="Times New Roman"/>
          <w:i/>
          <w:color w:val="FF0000"/>
          <w:sz w:val="20"/>
          <w:szCs w:val="20"/>
        </w:rPr>
      </w:pPr>
    </w:p>
    <w:p w:rsidR="00437D12" w:rsidRPr="001C6512" w:rsidRDefault="00437D12" w:rsidP="001C6512">
      <w:pPr>
        <w:spacing w:line="276" w:lineRule="auto"/>
        <w:contextualSpacing/>
        <w:jc w:val="both"/>
        <w:rPr>
          <w:rFonts w:ascii="Times New Roman" w:eastAsiaTheme="minorEastAsia" w:hAnsi="Times New Roman" w:cs="Times New Roman"/>
          <w:i/>
          <w:color w:val="FF0000"/>
          <w:sz w:val="20"/>
          <w:szCs w:val="20"/>
        </w:rPr>
      </w:pPr>
    </w:p>
    <w:p w:rsidR="00437D12" w:rsidRPr="001C6512" w:rsidRDefault="00437D12" w:rsidP="001C6512">
      <w:pPr>
        <w:spacing w:line="276" w:lineRule="auto"/>
        <w:contextualSpacing/>
        <w:jc w:val="both"/>
        <w:rPr>
          <w:rFonts w:ascii="Times New Roman" w:eastAsiaTheme="minorEastAsia" w:hAnsi="Times New Roman" w:cs="Times New Roman"/>
          <w:i/>
          <w:color w:val="FF0000"/>
          <w:sz w:val="20"/>
          <w:szCs w:val="20"/>
        </w:rPr>
      </w:pPr>
    </w:p>
    <w:p w:rsidR="00437D12" w:rsidRPr="001C6512" w:rsidRDefault="00437D12" w:rsidP="001C6512">
      <w:pPr>
        <w:spacing w:line="276" w:lineRule="auto"/>
        <w:contextualSpacing/>
        <w:jc w:val="both"/>
        <w:rPr>
          <w:rFonts w:ascii="Times New Roman" w:eastAsiaTheme="minorEastAsia" w:hAnsi="Times New Roman" w:cs="Times New Roman"/>
          <w:i/>
          <w:color w:val="FF0000"/>
          <w:sz w:val="20"/>
          <w:szCs w:val="20"/>
        </w:rPr>
      </w:pPr>
    </w:p>
    <w:p w:rsidR="00437D12" w:rsidRPr="001C6512" w:rsidRDefault="00437D12" w:rsidP="001C6512">
      <w:pPr>
        <w:spacing w:line="276" w:lineRule="auto"/>
        <w:contextualSpacing/>
        <w:jc w:val="both"/>
        <w:rPr>
          <w:rFonts w:ascii="Times New Roman" w:eastAsiaTheme="minorEastAsia" w:hAnsi="Times New Roman" w:cs="Times New Roman"/>
          <w:i/>
          <w:color w:val="FF0000"/>
          <w:sz w:val="20"/>
          <w:szCs w:val="20"/>
        </w:rPr>
      </w:pPr>
    </w:p>
    <w:p w:rsidR="00437D12" w:rsidRPr="001C6512" w:rsidRDefault="00437D12" w:rsidP="001C6512">
      <w:pPr>
        <w:spacing w:line="276" w:lineRule="auto"/>
        <w:contextualSpacing/>
        <w:jc w:val="both"/>
        <w:rPr>
          <w:rFonts w:ascii="Times New Roman" w:eastAsiaTheme="minorEastAsia" w:hAnsi="Times New Roman" w:cs="Times New Roman"/>
          <w:i/>
          <w:color w:val="FF0000"/>
          <w:sz w:val="20"/>
          <w:szCs w:val="20"/>
        </w:rPr>
      </w:pPr>
    </w:p>
    <w:p w:rsidR="00DF28E4" w:rsidRPr="001C6512" w:rsidRDefault="00DF28E4" w:rsidP="001C6512">
      <w:pPr>
        <w:spacing w:line="276" w:lineRule="auto"/>
        <w:contextualSpacing/>
        <w:jc w:val="both"/>
        <w:rPr>
          <w:rFonts w:ascii="Times New Roman" w:eastAsiaTheme="minorEastAsia" w:hAnsi="Times New Roman" w:cs="Times New Roman"/>
          <w:i/>
          <w:color w:val="FF0000"/>
          <w:sz w:val="20"/>
          <w:szCs w:val="20"/>
        </w:rPr>
      </w:pPr>
    </w:p>
    <w:p w:rsidR="00A721FE" w:rsidRPr="001C6512" w:rsidRDefault="007900D7" w:rsidP="001C6512">
      <w:pPr>
        <w:spacing w:line="276" w:lineRule="auto"/>
        <w:contextualSpacing/>
        <w:jc w:val="both"/>
        <w:rPr>
          <w:rFonts w:ascii="Times New Roman" w:eastAsiaTheme="minorEastAsia" w:hAnsi="Times New Roman" w:cs="Times New Roman"/>
          <w:color w:val="000000" w:themeColor="text1"/>
          <w:sz w:val="36"/>
          <w:szCs w:val="36"/>
        </w:rPr>
      </w:pPr>
      <w:r w:rsidRPr="001C6512">
        <w:rPr>
          <w:rFonts w:ascii="Times New Roman" w:eastAsiaTheme="minorEastAsia" w:hAnsi="Times New Roman" w:cs="Times New Roman"/>
          <w:noProof/>
          <w:color w:val="000000" w:themeColor="text1"/>
          <w:sz w:val="36"/>
          <w:szCs w:val="36"/>
          <w:lang w:eastAsia="it-IT"/>
        </w:rPr>
        <w:drawing>
          <wp:anchor distT="0" distB="0" distL="114300" distR="114300" simplePos="0" relativeHeight="251662336" behindDoc="0" locked="0" layoutInCell="1" allowOverlap="1">
            <wp:simplePos x="0" y="0"/>
            <wp:positionH relativeFrom="margin">
              <wp:align>right</wp:align>
            </wp:positionH>
            <wp:positionV relativeFrom="paragraph">
              <wp:posOffset>203200</wp:posOffset>
            </wp:positionV>
            <wp:extent cx="1952625" cy="1508125"/>
            <wp:effectExtent l="0" t="0" r="9525"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625"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D12" w:rsidRPr="001C6512">
        <w:rPr>
          <w:rFonts w:ascii="Times New Roman" w:eastAsiaTheme="minorEastAsia" w:hAnsi="Times New Roman" w:cs="Times New Roman"/>
          <w:i/>
          <w:color w:val="FF0000"/>
          <w:sz w:val="36"/>
          <w:szCs w:val="36"/>
        </w:rPr>
        <w:t>*</w:t>
      </w:r>
      <w:r w:rsidR="00A721FE" w:rsidRPr="001C6512">
        <w:rPr>
          <w:rFonts w:ascii="Times New Roman" w:eastAsiaTheme="minorEastAsia" w:hAnsi="Times New Roman" w:cs="Times New Roman"/>
          <w:color w:val="000000" w:themeColor="text1"/>
          <w:sz w:val="36"/>
          <w:szCs w:val="36"/>
        </w:rPr>
        <w:t xml:space="preserve"> </w:t>
      </w:r>
    </w:p>
    <w:p w:rsidR="007900D7" w:rsidRPr="001C6512" w:rsidRDefault="007900D7"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Nella Fig.</w:t>
      </w:r>
      <w:r w:rsidR="000A0E96">
        <w:rPr>
          <w:rFonts w:ascii="Times New Roman" w:eastAsiaTheme="minorEastAsia" w:hAnsi="Times New Roman" w:cs="Times New Roman"/>
          <w:color w:val="000000" w:themeColor="text1"/>
        </w:rPr>
        <w:t>1</w:t>
      </w:r>
      <w:r w:rsidRPr="001C6512">
        <w:rPr>
          <w:rFonts w:ascii="Times New Roman" w:eastAsiaTheme="minorEastAsia" w:hAnsi="Times New Roman" w:cs="Times New Roman"/>
          <w:color w:val="000000" w:themeColor="text1"/>
        </w:rPr>
        <w:t xml:space="preserve">7 viene chiarito meglio come nascono le tensioni che si generano sulla sezione C (quelle che nella Fig. 6 sono rappresentate in rosso). </w:t>
      </w:r>
    </w:p>
    <w:p w:rsidR="007900D7" w:rsidRPr="001C6512" w:rsidRDefault="007900D7" w:rsidP="001C6512">
      <w:pPr>
        <w:spacing w:line="276" w:lineRule="auto"/>
        <w:contextualSpacing/>
        <w:jc w:val="both"/>
        <w:rPr>
          <w:rFonts w:ascii="Times New Roman" w:eastAsiaTheme="minorEastAsia" w:hAnsi="Times New Roman" w:cs="Times New Roman"/>
          <w:color w:val="000000" w:themeColor="text1"/>
          <w:u w:val="single"/>
        </w:rPr>
      </w:pPr>
      <w:r w:rsidRPr="001C6512">
        <w:rPr>
          <w:rFonts w:ascii="Times New Roman" w:eastAsiaTheme="minorEastAsia" w:hAnsi="Times New Roman" w:cs="Times New Roman"/>
          <w:color w:val="000000" w:themeColor="text1"/>
        </w:rPr>
        <w:t>Si può osservare che è presente un concio di trave con delle tensioni in direzione z negativa (vettori blu), che nascono per equilibrare le tensioni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σ</m:t>
            </m:r>
          </m:e>
          <m:sub>
            <m:r>
              <w:rPr>
                <w:rFonts w:ascii="Cambria Math" w:eastAsiaTheme="minorEastAsia" w:hAnsi="Cambria Math" w:cs="Times New Roman"/>
                <w:color w:val="000000" w:themeColor="text1"/>
              </w:rPr>
              <m:t>z</m:t>
            </m:r>
          </m:sub>
        </m:sSub>
      </m:oMath>
      <w:r w:rsidRPr="001C6512">
        <w:rPr>
          <w:rFonts w:ascii="Times New Roman" w:eastAsiaTheme="minorEastAsia" w:hAnsi="Times New Roman" w:cs="Times New Roman"/>
          <w:color w:val="000000" w:themeColor="text1"/>
        </w:rPr>
        <w:t xml:space="preserve">” generate dal taglio </w:t>
      </w:r>
      <w:r w:rsidRPr="001C6512">
        <w:rPr>
          <w:rFonts w:ascii="Times New Roman" w:hAnsi="Times New Roman" w:cs="Times New Roman"/>
          <w:i/>
        </w:rPr>
        <w:t>“</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y</m:t>
            </m:r>
          </m:sub>
        </m:sSub>
      </m:oMath>
      <w:r w:rsidRPr="001C6512">
        <w:rPr>
          <w:rFonts w:ascii="Times New Roman" w:eastAsiaTheme="minorEastAsia" w:hAnsi="Times New Roman" w:cs="Times New Roman"/>
          <w:i/>
        </w:rPr>
        <w:t xml:space="preserve">”, </w:t>
      </w:r>
      <w:r w:rsidRPr="001C6512">
        <w:rPr>
          <w:rFonts w:ascii="Times New Roman" w:eastAsiaTheme="minorEastAsia" w:hAnsi="Times New Roman" w:cs="Times New Roman"/>
        </w:rPr>
        <w:t xml:space="preserve">e in rosso le tensioni tangenziali che nascono per equilibrio alla rotazione </w:t>
      </w:r>
      <w:r w:rsidR="004A7B8F" w:rsidRPr="001C6512">
        <w:rPr>
          <w:rFonts w:ascii="Times New Roman" w:eastAsiaTheme="minorEastAsia" w:hAnsi="Times New Roman" w:cs="Times New Roman"/>
        </w:rPr>
        <w:t>intorno all’asse y del concio</w:t>
      </w:r>
      <w:r w:rsidRPr="001C6512">
        <w:rPr>
          <w:rFonts w:ascii="Times New Roman" w:eastAsiaTheme="minorEastAsia" w:hAnsi="Times New Roman" w:cs="Times New Roman"/>
        </w:rPr>
        <w:t xml:space="preserve">. </w:t>
      </w:r>
    </w:p>
    <w:p w:rsidR="00DF28E4" w:rsidRPr="001C6512" w:rsidRDefault="007900D7"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                                                                                                                                                                  </w:t>
      </w:r>
      <w:r w:rsidR="00DF28E4" w:rsidRPr="001C6512">
        <w:rPr>
          <w:rFonts w:ascii="Times New Roman" w:eastAsiaTheme="minorEastAsia" w:hAnsi="Times New Roman" w:cs="Times New Roman"/>
          <w:color w:val="000000" w:themeColor="text1"/>
        </w:rPr>
        <w:t xml:space="preserve">          </w:t>
      </w:r>
    </w:p>
    <w:p w:rsidR="007900D7" w:rsidRPr="001C6512" w:rsidRDefault="00DF28E4"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                                                                                                                 </w:t>
      </w:r>
      <w:r w:rsidR="000A0E96">
        <w:rPr>
          <w:rFonts w:ascii="Times New Roman" w:eastAsiaTheme="minorEastAsia" w:hAnsi="Times New Roman" w:cs="Times New Roman"/>
          <w:color w:val="000000" w:themeColor="text1"/>
        </w:rPr>
        <w:t xml:space="preserve">        </w:t>
      </w:r>
      <w:r w:rsidR="006352D2">
        <w:rPr>
          <w:rFonts w:ascii="Times New Roman" w:eastAsiaTheme="minorEastAsia" w:hAnsi="Times New Roman" w:cs="Times New Roman"/>
          <w:color w:val="000000" w:themeColor="text1"/>
        </w:rPr>
        <w:t xml:space="preserve">    </w:t>
      </w:r>
      <w:r w:rsidRPr="001C6512">
        <w:rPr>
          <w:rFonts w:ascii="Times New Roman" w:eastAsiaTheme="minorEastAsia" w:hAnsi="Times New Roman" w:cs="Times New Roman"/>
          <w:color w:val="000000" w:themeColor="text1"/>
        </w:rPr>
        <w:t xml:space="preserve">  </w:t>
      </w:r>
      <w:r w:rsidRPr="001C6512">
        <w:rPr>
          <w:rFonts w:ascii="Times New Roman" w:eastAsiaTheme="minorEastAsia" w:hAnsi="Times New Roman" w:cs="Times New Roman"/>
          <w:color w:val="595959" w:themeColor="text1" w:themeTint="A6"/>
          <w:sz w:val="20"/>
          <w:szCs w:val="20"/>
        </w:rPr>
        <w:t>Fig.</w:t>
      </w:r>
      <w:r w:rsidR="000A0E96">
        <w:rPr>
          <w:rFonts w:ascii="Times New Roman" w:eastAsiaTheme="minorEastAsia" w:hAnsi="Times New Roman" w:cs="Times New Roman"/>
          <w:color w:val="595959" w:themeColor="text1" w:themeTint="A6"/>
          <w:sz w:val="20"/>
          <w:szCs w:val="20"/>
        </w:rPr>
        <w:t>1</w:t>
      </w:r>
      <w:r w:rsidRPr="001C6512">
        <w:rPr>
          <w:rFonts w:ascii="Times New Roman" w:eastAsiaTheme="minorEastAsia" w:hAnsi="Times New Roman" w:cs="Times New Roman"/>
          <w:color w:val="595959" w:themeColor="text1" w:themeTint="A6"/>
          <w:sz w:val="20"/>
          <w:szCs w:val="20"/>
        </w:rPr>
        <w:t xml:space="preserve">7 </w:t>
      </w:r>
      <w:r w:rsidRPr="001C6512">
        <w:rPr>
          <w:rFonts w:ascii="Times New Roman" w:eastAsiaTheme="minorEastAsia" w:hAnsi="Times New Roman" w:cs="Times New Roman"/>
          <w:i/>
          <w:color w:val="595959" w:themeColor="text1" w:themeTint="A6"/>
          <w:sz w:val="20"/>
          <w:szCs w:val="20"/>
        </w:rPr>
        <w:t>Concio con sollecitazioni</w:t>
      </w:r>
    </w:p>
    <w:p w:rsidR="007900D7" w:rsidRPr="001C6512" w:rsidRDefault="00DF28E4"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i/>
          <w:color w:val="FF0000"/>
          <w:sz w:val="36"/>
          <w:szCs w:val="36"/>
        </w:rPr>
        <w:t>*</w:t>
      </w:r>
      <w:r w:rsidR="007900D7" w:rsidRPr="001C6512">
        <w:rPr>
          <w:rFonts w:ascii="Times New Roman" w:eastAsiaTheme="minorEastAsia" w:hAnsi="Times New Roman" w:cs="Times New Roman"/>
          <w:color w:val="000000" w:themeColor="text1"/>
        </w:rPr>
        <w:t xml:space="preserve">                                                                                                                                          </w:t>
      </w:r>
      <w:r w:rsidR="007900D7" w:rsidRPr="001C6512">
        <w:rPr>
          <w:rFonts w:ascii="Times New Roman" w:eastAsiaTheme="minorEastAsia" w:hAnsi="Times New Roman" w:cs="Times New Roman"/>
          <w:i/>
          <w:color w:val="595959" w:themeColor="text1" w:themeTint="A6"/>
          <w:sz w:val="20"/>
          <w:szCs w:val="20"/>
        </w:rPr>
        <w:t>.</w:t>
      </w:r>
      <w:r w:rsidR="007900D7" w:rsidRPr="001C6512">
        <w:rPr>
          <w:rFonts w:ascii="Times New Roman" w:eastAsiaTheme="minorEastAsia" w:hAnsi="Times New Roman" w:cs="Times New Roman"/>
          <w:color w:val="000000" w:themeColor="text1"/>
        </w:rPr>
        <w:t xml:space="preserve">  </w:t>
      </w:r>
    </w:p>
    <w:p w:rsidR="00DF28E4" w:rsidRPr="001C6512" w:rsidRDefault="007900D7"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          </w:t>
      </w:r>
    </w:p>
    <w:p w:rsidR="003C2C3D" w:rsidRPr="001C6512" w:rsidRDefault="007900D7"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                                                                                                                              </w:t>
      </w:r>
    </w:p>
    <w:p w:rsidR="00A20608" w:rsidRPr="001C6512" w:rsidRDefault="003C2C3D" w:rsidP="001C6512">
      <w:pPr>
        <w:spacing w:line="276" w:lineRule="auto"/>
        <w:contextualSpacing/>
        <w:jc w:val="both"/>
        <w:rPr>
          <w:rFonts w:ascii="Times New Roman" w:eastAsiaTheme="minorEastAsia" w:hAnsi="Times New Roman" w:cs="Times New Roman"/>
        </w:rPr>
      </w:pPr>
      <w:r w:rsidRPr="001C6512">
        <w:rPr>
          <w:rFonts w:ascii="Times New Roman" w:eastAsiaTheme="minorEastAsia" w:hAnsi="Times New Roman" w:cs="Times New Roman"/>
          <w:color w:val="000000" w:themeColor="text1"/>
        </w:rPr>
        <w:t>A questo punto, note le tensioni medie</w:t>
      </w:r>
      <w:r w:rsidR="004A7B8F" w:rsidRPr="001C6512">
        <w:rPr>
          <w:rFonts w:ascii="Times New Roman" w:eastAsiaTheme="minorEastAsia" w:hAnsi="Times New Roman" w:cs="Times New Roman"/>
          <w:color w:val="000000" w:themeColor="text1"/>
        </w:rPr>
        <w:t xml:space="preserve"> sui vari tratti, possiamo</w:t>
      </w:r>
      <w:r w:rsidRPr="001C6512">
        <w:rPr>
          <w:rFonts w:ascii="Times New Roman" w:eastAsiaTheme="minorEastAsia" w:hAnsi="Times New Roman" w:cs="Times New Roman"/>
          <w:color w:val="000000" w:themeColor="text1"/>
        </w:rPr>
        <w:t xml:space="preserve"> calcolare la forza risultante su ogni singolo tratto (Fig. </w:t>
      </w:r>
      <w:r w:rsidR="000A0E96">
        <w:rPr>
          <w:rFonts w:ascii="Times New Roman" w:eastAsiaTheme="minorEastAsia" w:hAnsi="Times New Roman" w:cs="Times New Roman"/>
          <w:color w:val="000000" w:themeColor="text1"/>
        </w:rPr>
        <w:t>1</w:t>
      </w:r>
      <w:r w:rsidRPr="001C6512">
        <w:rPr>
          <w:rFonts w:ascii="Times New Roman" w:eastAsiaTheme="minorEastAsia" w:hAnsi="Times New Roman" w:cs="Times New Roman"/>
          <w:color w:val="000000" w:themeColor="text1"/>
        </w:rPr>
        <w:t>8) e osservare che con la forza di taglio</w:t>
      </w:r>
      <w:r w:rsidRPr="001C6512">
        <w:rPr>
          <w:rFonts w:ascii="Times New Roman" w:hAnsi="Times New Roman" w:cs="Times New Roman"/>
          <w:i/>
        </w:rPr>
        <w:t xml:space="preserve">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y</m:t>
            </m:r>
          </m:sub>
        </m:sSub>
      </m:oMath>
      <w:r w:rsidRPr="001C6512">
        <w:rPr>
          <w:rFonts w:ascii="Times New Roman" w:eastAsiaTheme="minorEastAsia" w:hAnsi="Times New Roman" w:cs="Times New Roman"/>
          <w:i/>
        </w:rPr>
        <w:t xml:space="preserve">” </w:t>
      </w:r>
      <w:r w:rsidR="00A20608" w:rsidRPr="001C6512">
        <w:rPr>
          <w:rFonts w:ascii="Times New Roman" w:eastAsiaTheme="minorEastAsia" w:hAnsi="Times New Roman" w:cs="Times New Roman"/>
        </w:rPr>
        <w:t>applicata nel baricentro, non può essere soddisfatta l’equivalenza tra i due sistemi di forze (uno rappresentato dalla forza di taglio e l’altro dalle risultanti delle tensioni sulla superficie della sezione a C).</w:t>
      </w:r>
    </w:p>
    <w:p w:rsidR="00A20608" w:rsidRPr="001C6512" w:rsidRDefault="00DF28E4" w:rsidP="001C6512">
      <w:pPr>
        <w:spacing w:line="276" w:lineRule="auto"/>
        <w:contextualSpacing/>
        <w:jc w:val="both"/>
        <w:rPr>
          <w:rFonts w:ascii="Times New Roman" w:eastAsiaTheme="minorEastAsia" w:hAnsi="Times New Roman" w:cs="Times New Roman"/>
        </w:rPr>
      </w:pPr>
      <w:r w:rsidRPr="001C6512">
        <w:rPr>
          <w:rFonts w:ascii="Times New Roman" w:eastAsiaTheme="minorEastAsia" w:hAnsi="Times New Roman" w:cs="Times New Roman"/>
        </w:rPr>
        <w:t>D</w:t>
      </w:r>
      <w:r w:rsidR="00A20608" w:rsidRPr="001C6512">
        <w:rPr>
          <w:rFonts w:ascii="Times New Roman" w:eastAsiaTheme="minorEastAsia" w:hAnsi="Times New Roman" w:cs="Times New Roman"/>
        </w:rPr>
        <w:t>ifatti eseguendo l’equilibrio alla rotazione intorno al baricentro si hanno tre contributi negativi dovuti alle 3 forze (“F”, “P”, “F”) che non possono essere controbilanciati da nient’</w:t>
      </w:r>
      <w:r w:rsidR="009E50BB" w:rsidRPr="001C6512">
        <w:rPr>
          <w:rFonts w:ascii="Times New Roman" w:eastAsiaTheme="minorEastAsia" w:hAnsi="Times New Roman" w:cs="Times New Roman"/>
        </w:rPr>
        <w:t>altro.</w:t>
      </w:r>
    </w:p>
    <w:p w:rsidR="009E50BB" w:rsidRPr="001C6512" w:rsidRDefault="009E50BB" w:rsidP="001C6512">
      <w:pPr>
        <w:spacing w:line="276" w:lineRule="auto"/>
        <w:contextualSpacing/>
        <w:jc w:val="both"/>
        <w:rPr>
          <w:rFonts w:ascii="Times New Roman" w:eastAsiaTheme="minorEastAsia" w:hAnsi="Times New Roman" w:cs="Times New Roman"/>
        </w:rPr>
      </w:pPr>
    </w:p>
    <w:p w:rsidR="009E50BB" w:rsidRPr="001C6512" w:rsidRDefault="009E50BB" w:rsidP="001C6512">
      <w:pPr>
        <w:spacing w:line="276" w:lineRule="auto"/>
        <w:contextualSpacing/>
        <w:jc w:val="both"/>
        <w:rPr>
          <w:rFonts w:ascii="Times New Roman" w:eastAsiaTheme="minorEastAsia" w:hAnsi="Times New Roman" w:cs="Times New Roman"/>
        </w:rPr>
      </w:pPr>
      <w:r w:rsidRPr="001C6512">
        <w:rPr>
          <w:rFonts w:ascii="Times New Roman" w:eastAsiaTheme="minorEastAsia" w:hAnsi="Times New Roman" w:cs="Times New Roman"/>
          <w:noProof/>
          <w:lang w:eastAsia="it-IT"/>
        </w:rPr>
        <w:lastRenderedPageBreak/>
        <w:drawing>
          <wp:anchor distT="0" distB="0" distL="114300" distR="114300" simplePos="0" relativeHeight="251663360" behindDoc="0" locked="0" layoutInCell="1" allowOverlap="1">
            <wp:simplePos x="0" y="0"/>
            <wp:positionH relativeFrom="column">
              <wp:posOffset>6985</wp:posOffset>
            </wp:positionH>
            <wp:positionV relativeFrom="paragraph">
              <wp:posOffset>50800</wp:posOffset>
            </wp:positionV>
            <wp:extent cx="1831975" cy="2466975"/>
            <wp:effectExtent l="0" t="0" r="0" b="9525"/>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1975" cy="2466975"/>
                    </a:xfrm>
                    <a:prstGeom prst="rect">
                      <a:avLst/>
                    </a:prstGeom>
                    <a:noFill/>
                    <a:ln>
                      <a:noFill/>
                    </a:ln>
                  </pic:spPr>
                </pic:pic>
              </a:graphicData>
            </a:graphic>
          </wp:anchor>
        </w:drawing>
      </w:r>
    </w:p>
    <w:p w:rsidR="009E50BB" w:rsidRPr="001C6512" w:rsidRDefault="009E50BB" w:rsidP="001C6512">
      <w:pPr>
        <w:spacing w:line="276" w:lineRule="auto"/>
        <w:contextualSpacing/>
        <w:jc w:val="both"/>
        <w:rPr>
          <w:rFonts w:ascii="Times New Roman" w:eastAsiaTheme="minorEastAsia" w:hAnsi="Times New Roman" w:cs="Times New Roman"/>
        </w:rPr>
      </w:pPr>
    </w:p>
    <w:p w:rsidR="009E50BB" w:rsidRPr="001C6512" w:rsidRDefault="009E50BB" w:rsidP="001C6512">
      <w:pPr>
        <w:spacing w:line="276" w:lineRule="auto"/>
        <w:contextualSpacing/>
        <w:jc w:val="both"/>
        <w:rPr>
          <w:rFonts w:ascii="Times New Roman" w:eastAsiaTheme="minorEastAsia" w:hAnsi="Times New Roman" w:cs="Times New Roman"/>
        </w:rPr>
      </w:pPr>
    </w:p>
    <w:p w:rsidR="009E50BB" w:rsidRPr="001C6512" w:rsidRDefault="009E50BB" w:rsidP="001C6512">
      <w:pPr>
        <w:spacing w:line="276" w:lineRule="auto"/>
        <w:contextualSpacing/>
        <w:jc w:val="both"/>
        <w:rPr>
          <w:rFonts w:ascii="Times New Roman" w:eastAsiaTheme="minorEastAsia" w:hAnsi="Times New Roman" w:cs="Times New Roman"/>
        </w:rPr>
      </w:pPr>
    </w:p>
    <w:p w:rsidR="009E50BB" w:rsidRPr="001C6512" w:rsidRDefault="009E50BB" w:rsidP="001C6512">
      <w:pPr>
        <w:spacing w:line="276" w:lineRule="auto"/>
        <w:contextualSpacing/>
        <w:jc w:val="both"/>
        <w:rPr>
          <w:rFonts w:ascii="Times New Roman" w:eastAsiaTheme="minorEastAsia" w:hAnsi="Times New Roman" w:cs="Times New Roman"/>
        </w:rPr>
      </w:pPr>
    </w:p>
    <w:p w:rsidR="00655FCF" w:rsidRPr="001C6512" w:rsidRDefault="00655FCF" w:rsidP="001C6512">
      <w:pPr>
        <w:spacing w:line="276" w:lineRule="auto"/>
        <w:contextualSpacing/>
        <w:jc w:val="both"/>
        <w:rPr>
          <w:rFonts w:ascii="Times New Roman" w:eastAsiaTheme="minorEastAsia" w:hAnsi="Times New Roman" w:cs="Times New Roman"/>
        </w:rPr>
      </w:pPr>
    </w:p>
    <w:p w:rsidR="00655FCF" w:rsidRPr="001C6512" w:rsidRDefault="00655FCF" w:rsidP="001C6512">
      <w:pPr>
        <w:spacing w:line="276" w:lineRule="auto"/>
        <w:contextualSpacing/>
        <w:jc w:val="both"/>
        <w:rPr>
          <w:rFonts w:ascii="Times New Roman" w:eastAsiaTheme="minorEastAsia" w:hAnsi="Times New Roman" w:cs="Times New Roman"/>
        </w:rPr>
      </w:pPr>
    </w:p>
    <w:p w:rsidR="00655FCF" w:rsidRPr="001C6512" w:rsidRDefault="00655FCF" w:rsidP="001C6512">
      <w:pPr>
        <w:spacing w:line="276" w:lineRule="auto"/>
        <w:contextualSpacing/>
        <w:jc w:val="both"/>
        <w:rPr>
          <w:rFonts w:ascii="Times New Roman" w:eastAsiaTheme="minorEastAsia" w:hAnsi="Times New Roman" w:cs="Times New Roman"/>
        </w:rPr>
      </w:pPr>
    </w:p>
    <w:p w:rsidR="009E50BB" w:rsidRPr="001C6512" w:rsidRDefault="009E50BB" w:rsidP="001C6512">
      <w:pPr>
        <w:spacing w:line="276" w:lineRule="auto"/>
        <w:contextualSpacing/>
        <w:jc w:val="both"/>
        <w:rPr>
          <w:rFonts w:ascii="Times New Roman" w:eastAsiaTheme="minorEastAsia" w:hAnsi="Times New Roman" w:cs="Times New Roman"/>
          <w:color w:val="595959" w:themeColor="text1" w:themeTint="A6"/>
          <w:sz w:val="20"/>
          <w:szCs w:val="20"/>
        </w:rPr>
      </w:pPr>
      <w:r w:rsidRPr="001C6512">
        <w:rPr>
          <w:rFonts w:ascii="Times New Roman" w:eastAsiaTheme="minorEastAsia" w:hAnsi="Times New Roman" w:cs="Times New Roman"/>
          <w:color w:val="595959" w:themeColor="text1" w:themeTint="A6"/>
          <w:sz w:val="20"/>
          <w:szCs w:val="20"/>
        </w:rPr>
        <w:t xml:space="preserve">Fig. </w:t>
      </w:r>
      <w:r w:rsidR="000A0E96">
        <w:rPr>
          <w:rFonts w:ascii="Times New Roman" w:eastAsiaTheme="minorEastAsia" w:hAnsi="Times New Roman" w:cs="Times New Roman"/>
          <w:color w:val="595959" w:themeColor="text1" w:themeTint="A6"/>
          <w:sz w:val="20"/>
          <w:szCs w:val="20"/>
        </w:rPr>
        <w:t>1</w:t>
      </w:r>
      <w:r w:rsidRPr="001C6512">
        <w:rPr>
          <w:rFonts w:ascii="Times New Roman" w:eastAsiaTheme="minorEastAsia" w:hAnsi="Times New Roman" w:cs="Times New Roman"/>
          <w:color w:val="595959" w:themeColor="text1" w:themeTint="A6"/>
          <w:sz w:val="20"/>
          <w:szCs w:val="20"/>
        </w:rPr>
        <w:t>8</w:t>
      </w:r>
    </w:p>
    <w:p w:rsidR="009E50BB" w:rsidRPr="001C6512" w:rsidRDefault="00CB199A" w:rsidP="001C6512">
      <w:pPr>
        <w:spacing w:line="276" w:lineRule="auto"/>
        <w:contextualSpacing/>
        <w:jc w:val="both"/>
        <w:rPr>
          <w:rFonts w:ascii="Times New Roman" w:eastAsiaTheme="minorEastAsia" w:hAnsi="Times New Roman" w:cs="Times New Roman"/>
          <w:i/>
          <w:color w:val="595959" w:themeColor="text1" w:themeTint="A6"/>
          <w:sz w:val="20"/>
          <w:szCs w:val="20"/>
        </w:rPr>
      </w:pPr>
      <m:oMath>
        <m:sSub>
          <m:sSubPr>
            <m:ctrlPr>
              <w:rPr>
                <w:rFonts w:ascii="Cambria Math" w:hAnsi="Cambria Math" w:cs="Times New Roman"/>
                <w:i/>
                <w:color w:val="595959" w:themeColor="text1" w:themeTint="A6"/>
                <w:sz w:val="20"/>
                <w:szCs w:val="20"/>
              </w:rPr>
            </m:ctrlPr>
          </m:sSubPr>
          <m:e>
            <m:r>
              <w:rPr>
                <w:rFonts w:ascii="Cambria Math" w:hAnsi="Cambria Math" w:cs="Times New Roman"/>
                <w:color w:val="595959" w:themeColor="text1" w:themeTint="A6"/>
                <w:sz w:val="20"/>
                <w:szCs w:val="20"/>
              </w:rPr>
              <m:t>T</m:t>
            </m:r>
          </m:e>
          <m:sub>
            <m:r>
              <w:rPr>
                <w:rFonts w:ascii="Cambria Math" w:hAnsi="Cambria Math" w:cs="Times New Roman"/>
                <w:color w:val="595959" w:themeColor="text1" w:themeTint="A6"/>
                <w:sz w:val="20"/>
                <w:szCs w:val="20"/>
              </w:rPr>
              <m:t>y</m:t>
            </m:r>
          </m:sub>
        </m:sSub>
      </m:oMath>
      <w:r w:rsidR="00655FCF" w:rsidRPr="001C6512">
        <w:rPr>
          <w:rFonts w:ascii="Times New Roman" w:eastAsiaTheme="minorEastAsia" w:hAnsi="Times New Roman" w:cs="Times New Roman"/>
          <w:i/>
          <w:color w:val="595959" w:themeColor="text1" w:themeTint="A6"/>
          <w:sz w:val="20"/>
          <w:szCs w:val="20"/>
        </w:rPr>
        <w:t xml:space="preserve"> = taglio applicato al baricentro.</w:t>
      </w:r>
    </w:p>
    <w:p w:rsidR="009E50BB" w:rsidRPr="001C6512" w:rsidRDefault="00655FCF" w:rsidP="001C6512">
      <w:pPr>
        <w:spacing w:line="276" w:lineRule="auto"/>
        <w:contextualSpacing/>
        <w:jc w:val="both"/>
        <w:rPr>
          <w:rFonts w:ascii="Times New Roman" w:eastAsiaTheme="minorEastAsia" w:hAnsi="Times New Roman" w:cs="Times New Roman"/>
          <w:i/>
          <w:color w:val="595959" w:themeColor="text1" w:themeTint="A6"/>
          <w:sz w:val="20"/>
          <w:szCs w:val="20"/>
        </w:rPr>
      </w:pPr>
      <w:r w:rsidRPr="001C6512">
        <w:rPr>
          <w:rFonts w:ascii="Times New Roman" w:eastAsiaTheme="minorEastAsia" w:hAnsi="Times New Roman" w:cs="Times New Roman"/>
          <w:i/>
          <w:color w:val="595959" w:themeColor="text1" w:themeTint="A6"/>
          <w:sz w:val="20"/>
          <w:szCs w:val="20"/>
        </w:rPr>
        <w:t>P = risultante di forza del tratto verticale.</w:t>
      </w:r>
    </w:p>
    <w:p w:rsidR="009E50BB" w:rsidRPr="001C6512" w:rsidRDefault="00655FCF" w:rsidP="001C6512">
      <w:pPr>
        <w:spacing w:line="276" w:lineRule="auto"/>
        <w:contextualSpacing/>
        <w:jc w:val="both"/>
        <w:rPr>
          <w:rFonts w:ascii="Times New Roman" w:eastAsiaTheme="minorEastAsia" w:hAnsi="Times New Roman" w:cs="Times New Roman"/>
          <w:i/>
          <w:color w:val="595959" w:themeColor="text1" w:themeTint="A6"/>
          <w:sz w:val="20"/>
          <w:szCs w:val="20"/>
        </w:rPr>
      </w:pPr>
      <w:r w:rsidRPr="001C6512">
        <w:rPr>
          <w:rFonts w:ascii="Times New Roman" w:eastAsiaTheme="minorEastAsia" w:hAnsi="Times New Roman" w:cs="Times New Roman"/>
          <w:i/>
          <w:color w:val="595959" w:themeColor="text1" w:themeTint="A6"/>
          <w:sz w:val="20"/>
          <w:szCs w:val="20"/>
        </w:rPr>
        <w:t xml:space="preserve">F = risultante di forza del tratto orizzontale. </w:t>
      </w:r>
    </w:p>
    <w:p w:rsidR="009E50BB" w:rsidRPr="001C6512" w:rsidRDefault="009E50BB" w:rsidP="001C6512">
      <w:pPr>
        <w:spacing w:line="276" w:lineRule="auto"/>
        <w:contextualSpacing/>
        <w:jc w:val="both"/>
        <w:rPr>
          <w:rFonts w:ascii="Times New Roman" w:eastAsiaTheme="minorEastAsia" w:hAnsi="Times New Roman" w:cs="Times New Roman"/>
        </w:rPr>
      </w:pPr>
    </w:p>
    <w:p w:rsidR="009E50BB" w:rsidRPr="001C6512" w:rsidRDefault="009E50BB" w:rsidP="001C6512">
      <w:pPr>
        <w:spacing w:line="276" w:lineRule="auto"/>
        <w:contextualSpacing/>
        <w:jc w:val="both"/>
        <w:rPr>
          <w:rFonts w:ascii="Times New Roman" w:eastAsiaTheme="minorEastAsia" w:hAnsi="Times New Roman" w:cs="Times New Roman"/>
        </w:rPr>
      </w:pPr>
    </w:p>
    <w:p w:rsidR="00A20608" w:rsidRPr="001C6512" w:rsidRDefault="00A20608" w:rsidP="001C6512">
      <w:pPr>
        <w:spacing w:line="276" w:lineRule="auto"/>
        <w:contextualSpacing/>
        <w:jc w:val="both"/>
        <w:rPr>
          <w:rFonts w:ascii="Times New Roman" w:eastAsiaTheme="minorEastAsia" w:hAnsi="Times New Roman" w:cs="Times New Roman"/>
        </w:rPr>
      </w:pPr>
      <w:r w:rsidRPr="001C6512">
        <w:rPr>
          <w:rFonts w:ascii="Times New Roman" w:eastAsiaTheme="minorEastAsia" w:hAnsi="Times New Roman" w:cs="Times New Roman"/>
        </w:rPr>
        <w:t xml:space="preserve">Dunque, risulta chiaro, che per soddisfare l’equivalenza dei due sistemi di forze, il taglio </w:t>
      </w:r>
      <w:r w:rsidRPr="001C6512">
        <w:rPr>
          <w:rFonts w:ascii="Times New Roman" w:hAnsi="Times New Roman" w:cs="Times New Roman"/>
          <w:i/>
        </w:rPr>
        <w:t>“</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y</m:t>
            </m:r>
          </m:sub>
        </m:sSub>
      </m:oMath>
      <w:r w:rsidRPr="001C6512">
        <w:rPr>
          <w:rFonts w:ascii="Times New Roman" w:eastAsiaTheme="minorEastAsia" w:hAnsi="Times New Roman" w:cs="Times New Roman"/>
          <w:i/>
        </w:rPr>
        <w:t xml:space="preserve">” </w:t>
      </w:r>
      <w:r w:rsidRPr="001C6512">
        <w:rPr>
          <w:rFonts w:ascii="Times New Roman" w:eastAsiaTheme="minorEastAsia" w:hAnsi="Times New Roman" w:cs="Times New Roman"/>
        </w:rPr>
        <w:t xml:space="preserve"> deve essere applicato ad una certa distanza “e” dal baricentro</w:t>
      </w:r>
      <w:r w:rsidR="00655FCF" w:rsidRPr="001C6512">
        <w:rPr>
          <w:rFonts w:ascii="Times New Roman" w:eastAsiaTheme="minorEastAsia" w:hAnsi="Times New Roman" w:cs="Times New Roman"/>
        </w:rPr>
        <w:t xml:space="preserve"> (Fig. </w:t>
      </w:r>
      <w:r w:rsidR="000A0E96">
        <w:rPr>
          <w:rFonts w:ascii="Times New Roman" w:eastAsiaTheme="minorEastAsia" w:hAnsi="Times New Roman" w:cs="Times New Roman"/>
        </w:rPr>
        <w:t>1</w:t>
      </w:r>
      <w:r w:rsidR="00655FCF" w:rsidRPr="001C6512">
        <w:rPr>
          <w:rFonts w:ascii="Times New Roman" w:eastAsiaTheme="minorEastAsia" w:hAnsi="Times New Roman" w:cs="Times New Roman"/>
        </w:rPr>
        <w:t xml:space="preserve">9) in modo da verificare l’equivalenza </w:t>
      </w:r>
      <w:r w:rsidR="00E66AB2" w:rsidRPr="001C6512">
        <w:rPr>
          <w:rFonts w:ascii="Times New Roman" w:eastAsiaTheme="minorEastAsia" w:hAnsi="Times New Roman" w:cs="Times New Roman"/>
        </w:rPr>
        <w:t>dettata d</w:t>
      </w:r>
      <w:r w:rsidR="00655FCF" w:rsidRPr="001C6512">
        <w:rPr>
          <w:rFonts w:ascii="Times New Roman" w:eastAsiaTheme="minorEastAsia" w:hAnsi="Times New Roman" w:cs="Times New Roman"/>
        </w:rPr>
        <w:t>all’</w:t>
      </w:r>
      <w:r w:rsidRPr="001C6512">
        <w:rPr>
          <w:rFonts w:ascii="Times New Roman" w:eastAsiaTheme="minorEastAsia" w:hAnsi="Times New Roman" w:cs="Times New Roman"/>
        </w:rPr>
        <w:t xml:space="preserve">equilibrio alla rotazione intorno al polo O’: </w:t>
      </w:r>
    </w:p>
    <w:p w:rsidR="00A20608" w:rsidRPr="001C6512" w:rsidRDefault="00A20608" w:rsidP="001C6512">
      <w:pPr>
        <w:spacing w:line="276" w:lineRule="auto"/>
        <w:contextualSpacing/>
        <w:jc w:val="both"/>
        <w:rPr>
          <w:rFonts w:ascii="Times New Roman" w:eastAsiaTheme="minorEastAsia" w:hAnsi="Times New Roman" w:cs="Times New Roman"/>
        </w:rPr>
      </w:pPr>
    </w:p>
    <w:p w:rsidR="009E50BB" w:rsidRPr="001C6512" w:rsidRDefault="00CB199A" w:rsidP="001C6512">
      <w:pPr>
        <w:spacing w:line="276" w:lineRule="auto"/>
        <w:contextualSpacing/>
        <w:jc w:val="both"/>
        <w:rPr>
          <w:rFonts w:ascii="Times New Roman" w:eastAsiaTheme="minorEastAsia" w:hAnsi="Times New Roman" w:cs="Times New Roman"/>
          <w:color w:val="000000" w:themeColor="text1"/>
        </w:rPr>
      </w:pP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y</m:t>
            </m:r>
          </m:sub>
        </m:sSub>
        <m:r>
          <w:rPr>
            <w:rFonts w:ascii="Cambria Math" w:eastAsiaTheme="minorEastAsia" w:hAnsi="Cambria Math" w:cs="Times New Roman"/>
          </w:rPr>
          <m:t>*e=F*h</m:t>
        </m:r>
      </m:oMath>
      <w:r w:rsidR="00A20608" w:rsidRPr="001C6512">
        <w:rPr>
          <w:rFonts w:ascii="Times New Roman" w:eastAsiaTheme="minorEastAsia" w:hAnsi="Times New Roman" w:cs="Times New Roman"/>
        </w:rPr>
        <w:t xml:space="preserve">  </w:t>
      </w:r>
      <w:r w:rsidR="007900D7" w:rsidRPr="001C6512">
        <w:rPr>
          <w:rFonts w:ascii="Times New Roman" w:eastAsiaTheme="minorEastAsia" w:hAnsi="Times New Roman" w:cs="Times New Roman"/>
          <w:color w:val="000000" w:themeColor="text1"/>
        </w:rPr>
        <w:t xml:space="preserve"> </w:t>
      </w:r>
    </w:p>
    <w:p w:rsidR="009E50BB" w:rsidRPr="001C6512" w:rsidRDefault="009E50BB"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 </w:t>
      </w:r>
    </w:p>
    <w:p w:rsidR="007900D7" w:rsidRPr="001C6512" w:rsidRDefault="009E50BB"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(questa equazione ci mostra come l’effetto alla rotazione dato dal taglio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y</m:t>
            </m:r>
          </m:sub>
        </m:sSub>
      </m:oMath>
      <w:r w:rsidRPr="001C6512">
        <w:rPr>
          <w:rFonts w:ascii="Times New Roman" w:eastAsiaTheme="minorEastAsia" w:hAnsi="Times New Roman" w:cs="Times New Roman"/>
          <w:color w:val="000000" w:themeColor="text1"/>
        </w:rPr>
        <w:t xml:space="preserve"> è equivalente a quello dato dal sistema di forze dovuto alle tensioni medie).</w:t>
      </w:r>
      <w:r w:rsidR="007900D7" w:rsidRPr="001C6512">
        <w:rPr>
          <w:rFonts w:ascii="Times New Roman" w:eastAsiaTheme="minorEastAsia" w:hAnsi="Times New Roman" w:cs="Times New Roman"/>
          <w:color w:val="000000" w:themeColor="text1"/>
        </w:rPr>
        <w:t xml:space="preserve">                  </w:t>
      </w:r>
    </w:p>
    <w:p w:rsidR="007900D7" w:rsidRPr="001C6512" w:rsidRDefault="007900D7" w:rsidP="001C6512">
      <w:pPr>
        <w:spacing w:line="276" w:lineRule="auto"/>
        <w:contextualSpacing/>
        <w:jc w:val="both"/>
        <w:rPr>
          <w:rFonts w:ascii="Times New Roman" w:eastAsiaTheme="minorEastAsia" w:hAnsi="Times New Roman" w:cs="Times New Roman"/>
          <w:color w:val="000000" w:themeColor="text1"/>
        </w:rPr>
      </w:pPr>
    </w:p>
    <w:p w:rsidR="007900D7" w:rsidRPr="000A0E96" w:rsidRDefault="00A20608" w:rsidP="001C6512">
      <w:pPr>
        <w:spacing w:line="276" w:lineRule="auto"/>
        <w:contextualSpacing/>
        <w:jc w:val="both"/>
        <w:rPr>
          <w:rFonts w:ascii="Times New Roman" w:eastAsiaTheme="minorEastAsia" w:hAnsi="Times New Roman" w:cs="Times New Roman"/>
          <w:b/>
          <w:color w:val="000000" w:themeColor="text1"/>
        </w:rPr>
      </w:pPr>
      <w:r w:rsidRPr="000A0E96">
        <w:rPr>
          <w:rFonts w:ascii="Times New Roman" w:eastAsiaTheme="minorEastAsia" w:hAnsi="Times New Roman" w:cs="Times New Roman"/>
          <w:b/>
          <w:color w:val="000000" w:themeColor="text1"/>
        </w:rPr>
        <w:t>N.B.</w:t>
      </w:r>
    </w:p>
    <w:p w:rsidR="00A20608" w:rsidRPr="001C6512" w:rsidRDefault="000A0E96" w:rsidP="001C6512">
      <w:pPr>
        <w:spacing w:line="276" w:lineRule="auto"/>
        <w:contextualSpacing/>
        <w:jc w:val="both"/>
        <w:rPr>
          <w:rFonts w:ascii="Times New Roman" w:eastAsiaTheme="minorEastAsia" w:hAnsi="Times New Roman" w:cs="Times New Roman"/>
          <w:color w:val="000000" w:themeColor="text1"/>
        </w:rPr>
      </w:pPr>
      <w:r w:rsidRPr="000A0E96">
        <w:rPr>
          <w:rFonts w:ascii="Times New Roman" w:eastAsiaTheme="minorEastAsia" w:hAnsi="Times New Roman" w:cs="Times New Roman"/>
          <w:b/>
          <w:color w:val="000000" w:themeColor="text1"/>
        </w:rPr>
        <w:t>[</w:t>
      </w:r>
      <w:r w:rsidR="00A20608" w:rsidRPr="001C6512">
        <w:rPr>
          <w:rFonts w:ascii="Times New Roman" w:eastAsiaTheme="minorEastAsia" w:hAnsi="Times New Roman" w:cs="Times New Roman"/>
          <w:color w:val="000000" w:themeColor="text1"/>
        </w:rPr>
        <w:t>La forza “P” co</w:t>
      </w:r>
      <w:r w:rsidR="009E50BB" w:rsidRPr="001C6512">
        <w:rPr>
          <w:rFonts w:ascii="Times New Roman" w:eastAsiaTheme="minorEastAsia" w:hAnsi="Times New Roman" w:cs="Times New Roman"/>
          <w:color w:val="000000" w:themeColor="text1"/>
        </w:rPr>
        <w:t>incide esattamente</w:t>
      </w:r>
      <w:r w:rsidR="00A20608" w:rsidRPr="001C6512">
        <w:rPr>
          <w:rFonts w:ascii="Times New Roman" w:eastAsiaTheme="minorEastAsia" w:hAnsi="Times New Roman" w:cs="Times New Roman"/>
          <w:color w:val="000000" w:themeColor="text1"/>
        </w:rPr>
        <w:t xml:space="preserve"> con il taglio </w:t>
      </w: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y</m:t>
            </m:r>
          </m:sub>
        </m:sSub>
      </m:oMath>
      <w:r w:rsidR="00A20608" w:rsidRPr="001C6512">
        <w:rPr>
          <w:rFonts w:ascii="Times New Roman" w:eastAsiaTheme="minorEastAsia" w:hAnsi="Times New Roman" w:cs="Times New Roman"/>
        </w:rPr>
        <w:t xml:space="preserve"> per soddisfare l’equival</w:t>
      </w:r>
      <w:r w:rsidR="009E50BB" w:rsidRPr="001C6512">
        <w:rPr>
          <w:rFonts w:ascii="Times New Roman" w:eastAsiaTheme="minorEastAsia" w:hAnsi="Times New Roman" w:cs="Times New Roman"/>
        </w:rPr>
        <w:t xml:space="preserve">enza dei sistemi </w:t>
      </w:r>
      <w:r w:rsidR="00E66AB2" w:rsidRPr="001C6512">
        <w:rPr>
          <w:rFonts w:ascii="Times New Roman" w:eastAsiaTheme="minorEastAsia" w:hAnsi="Times New Roman" w:cs="Times New Roman"/>
        </w:rPr>
        <w:t xml:space="preserve">di forze anche in direzione y; </w:t>
      </w:r>
      <w:r w:rsidR="00E66AB2" w:rsidRPr="001C6512">
        <w:rPr>
          <w:rFonts w:ascii="Times New Roman" w:eastAsiaTheme="minorEastAsia" w:hAnsi="Times New Roman" w:cs="Times New Roman"/>
          <w:i/>
        </w:rPr>
        <w:t>difatti è bene osservare che non stiamo dimostrando l’equilibrio, ma stiamo dimostrando l’equivalenza dei sistemi di forze in analisi</w:t>
      </w:r>
      <w:r w:rsidRPr="000A0E96">
        <w:rPr>
          <w:rFonts w:ascii="Times New Roman" w:eastAsiaTheme="minorEastAsia" w:hAnsi="Times New Roman" w:cs="Times New Roman"/>
          <w:b/>
        </w:rPr>
        <w:t>].</w:t>
      </w:r>
    </w:p>
    <w:p w:rsidR="007900D7" w:rsidRPr="001C6512" w:rsidRDefault="007900D7" w:rsidP="001C6512">
      <w:pPr>
        <w:spacing w:line="276" w:lineRule="auto"/>
        <w:contextualSpacing/>
        <w:jc w:val="both"/>
        <w:rPr>
          <w:rFonts w:ascii="Times New Roman" w:eastAsiaTheme="minorEastAsia" w:hAnsi="Times New Roman" w:cs="Times New Roman"/>
          <w:color w:val="000000" w:themeColor="text1"/>
        </w:rPr>
      </w:pPr>
    </w:p>
    <w:p w:rsidR="00655FCF" w:rsidRPr="001C6512" w:rsidRDefault="00655FC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noProof/>
          <w:color w:val="000000" w:themeColor="text1"/>
          <w:lang w:eastAsia="it-IT"/>
        </w:rPr>
        <w:drawing>
          <wp:anchor distT="0" distB="0" distL="114300" distR="114300" simplePos="0" relativeHeight="251664384" behindDoc="0" locked="0" layoutInCell="1" allowOverlap="1">
            <wp:simplePos x="0" y="0"/>
            <wp:positionH relativeFrom="column">
              <wp:posOffset>635</wp:posOffset>
            </wp:positionH>
            <wp:positionV relativeFrom="paragraph">
              <wp:posOffset>109220</wp:posOffset>
            </wp:positionV>
            <wp:extent cx="2555875" cy="2517775"/>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555875" cy="2517775"/>
                    </a:xfrm>
                    <a:prstGeom prst="rect">
                      <a:avLst/>
                    </a:prstGeom>
                    <a:noFill/>
                    <a:ln>
                      <a:noFill/>
                    </a:ln>
                  </pic:spPr>
                </pic:pic>
              </a:graphicData>
            </a:graphic>
            <wp14:sizeRelV relativeFrom="margin">
              <wp14:pctHeight>0</wp14:pctHeight>
            </wp14:sizeRelV>
          </wp:anchor>
        </w:drawing>
      </w:r>
    </w:p>
    <w:p w:rsidR="009E50BB" w:rsidRPr="001C6512" w:rsidRDefault="009E50BB" w:rsidP="001C6512">
      <w:pPr>
        <w:spacing w:line="276" w:lineRule="auto"/>
        <w:contextualSpacing/>
        <w:jc w:val="both"/>
        <w:rPr>
          <w:rFonts w:ascii="Times New Roman" w:eastAsiaTheme="minorEastAsia" w:hAnsi="Times New Roman" w:cs="Times New Roman"/>
          <w:color w:val="000000" w:themeColor="text1"/>
        </w:rPr>
      </w:pPr>
    </w:p>
    <w:p w:rsidR="007900D7" w:rsidRPr="001C6512" w:rsidRDefault="007900D7" w:rsidP="001C6512">
      <w:pPr>
        <w:spacing w:line="276" w:lineRule="auto"/>
        <w:contextualSpacing/>
        <w:jc w:val="both"/>
        <w:rPr>
          <w:rFonts w:ascii="Times New Roman" w:eastAsiaTheme="minorEastAsia" w:hAnsi="Times New Roman" w:cs="Times New Roman"/>
          <w:color w:val="000000" w:themeColor="text1"/>
        </w:rPr>
      </w:pPr>
    </w:p>
    <w:p w:rsidR="007900D7" w:rsidRPr="001C6512" w:rsidRDefault="007900D7" w:rsidP="001C6512">
      <w:pPr>
        <w:spacing w:line="276" w:lineRule="auto"/>
        <w:contextualSpacing/>
        <w:jc w:val="both"/>
        <w:rPr>
          <w:rFonts w:ascii="Times New Roman" w:eastAsiaTheme="minorEastAsia" w:hAnsi="Times New Roman" w:cs="Times New Roman"/>
          <w:color w:val="000000" w:themeColor="text1"/>
        </w:rPr>
      </w:pPr>
    </w:p>
    <w:p w:rsidR="00655FCF" w:rsidRPr="001C6512" w:rsidRDefault="00655FCF" w:rsidP="001C6512">
      <w:pPr>
        <w:spacing w:line="276" w:lineRule="auto"/>
        <w:contextualSpacing/>
        <w:jc w:val="both"/>
        <w:rPr>
          <w:rFonts w:ascii="Times New Roman" w:eastAsiaTheme="minorEastAsia" w:hAnsi="Times New Roman" w:cs="Times New Roman"/>
          <w:color w:val="000000" w:themeColor="text1"/>
        </w:rPr>
      </w:pPr>
    </w:p>
    <w:p w:rsidR="00655FCF" w:rsidRPr="001C6512" w:rsidRDefault="00655FCF" w:rsidP="001C6512">
      <w:pPr>
        <w:spacing w:line="276" w:lineRule="auto"/>
        <w:contextualSpacing/>
        <w:jc w:val="both"/>
        <w:rPr>
          <w:rFonts w:ascii="Times New Roman" w:eastAsiaTheme="minorEastAsia" w:hAnsi="Times New Roman" w:cs="Times New Roman"/>
          <w:color w:val="000000" w:themeColor="text1"/>
        </w:rPr>
      </w:pPr>
    </w:p>
    <w:p w:rsidR="00655FCF" w:rsidRPr="001C6512" w:rsidRDefault="00655FCF" w:rsidP="001C6512">
      <w:pPr>
        <w:spacing w:line="276" w:lineRule="auto"/>
        <w:contextualSpacing/>
        <w:jc w:val="both"/>
        <w:rPr>
          <w:rFonts w:ascii="Times New Roman" w:eastAsiaTheme="minorEastAsia" w:hAnsi="Times New Roman" w:cs="Times New Roman"/>
          <w:color w:val="000000" w:themeColor="text1"/>
        </w:rPr>
      </w:pPr>
    </w:p>
    <w:p w:rsidR="00AB6286" w:rsidRPr="001C6512" w:rsidRDefault="00AB6286" w:rsidP="001C6512">
      <w:pPr>
        <w:spacing w:line="276" w:lineRule="auto"/>
        <w:contextualSpacing/>
        <w:jc w:val="both"/>
        <w:rPr>
          <w:rFonts w:ascii="Times New Roman" w:eastAsiaTheme="minorEastAsia" w:hAnsi="Times New Roman" w:cs="Times New Roman"/>
          <w:color w:val="595959" w:themeColor="text1" w:themeTint="A6"/>
          <w:sz w:val="20"/>
          <w:szCs w:val="20"/>
        </w:rPr>
      </w:pPr>
    </w:p>
    <w:p w:rsidR="00AB6286" w:rsidRPr="001C6512" w:rsidRDefault="00AB6286" w:rsidP="001C6512">
      <w:pPr>
        <w:spacing w:line="276" w:lineRule="auto"/>
        <w:contextualSpacing/>
        <w:jc w:val="both"/>
        <w:rPr>
          <w:rFonts w:ascii="Times New Roman" w:eastAsiaTheme="minorEastAsia" w:hAnsi="Times New Roman" w:cs="Times New Roman"/>
          <w:color w:val="595959" w:themeColor="text1" w:themeTint="A6"/>
          <w:sz w:val="20"/>
          <w:szCs w:val="20"/>
        </w:rPr>
      </w:pPr>
    </w:p>
    <w:p w:rsidR="00655FCF" w:rsidRPr="001C6512" w:rsidRDefault="00655FCF" w:rsidP="001C6512">
      <w:pPr>
        <w:spacing w:line="276" w:lineRule="auto"/>
        <w:contextualSpacing/>
        <w:jc w:val="both"/>
        <w:rPr>
          <w:rFonts w:ascii="Times New Roman" w:eastAsiaTheme="minorEastAsia" w:hAnsi="Times New Roman" w:cs="Times New Roman"/>
          <w:color w:val="595959" w:themeColor="text1" w:themeTint="A6"/>
          <w:sz w:val="20"/>
          <w:szCs w:val="20"/>
        </w:rPr>
      </w:pPr>
      <w:r w:rsidRPr="001C6512">
        <w:rPr>
          <w:rFonts w:ascii="Times New Roman" w:eastAsiaTheme="minorEastAsia" w:hAnsi="Times New Roman" w:cs="Times New Roman"/>
          <w:color w:val="595959" w:themeColor="text1" w:themeTint="A6"/>
          <w:sz w:val="20"/>
          <w:szCs w:val="20"/>
        </w:rPr>
        <w:t>Fig.</w:t>
      </w:r>
      <w:r w:rsidR="000A0E96">
        <w:rPr>
          <w:rFonts w:ascii="Times New Roman" w:eastAsiaTheme="minorEastAsia" w:hAnsi="Times New Roman" w:cs="Times New Roman"/>
          <w:color w:val="595959" w:themeColor="text1" w:themeTint="A6"/>
          <w:sz w:val="20"/>
          <w:szCs w:val="20"/>
        </w:rPr>
        <w:t>1</w:t>
      </w:r>
      <w:r w:rsidRPr="001C6512">
        <w:rPr>
          <w:rFonts w:ascii="Times New Roman" w:eastAsiaTheme="minorEastAsia" w:hAnsi="Times New Roman" w:cs="Times New Roman"/>
          <w:color w:val="595959" w:themeColor="text1" w:themeTint="A6"/>
          <w:sz w:val="20"/>
          <w:szCs w:val="20"/>
        </w:rPr>
        <w:t>9</w:t>
      </w:r>
    </w:p>
    <w:p w:rsidR="00655FCF" w:rsidRPr="001C6512" w:rsidRDefault="00655FCF" w:rsidP="001C6512">
      <w:pPr>
        <w:spacing w:line="276" w:lineRule="auto"/>
        <w:contextualSpacing/>
        <w:jc w:val="both"/>
        <w:rPr>
          <w:rFonts w:ascii="Times New Roman" w:eastAsiaTheme="minorEastAsia" w:hAnsi="Times New Roman" w:cs="Times New Roman"/>
          <w:i/>
          <w:color w:val="595959" w:themeColor="text1" w:themeTint="A6"/>
          <w:sz w:val="20"/>
          <w:szCs w:val="20"/>
        </w:rPr>
      </w:pPr>
      <w:r w:rsidRPr="001C6512">
        <w:rPr>
          <w:rFonts w:ascii="Times New Roman" w:eastAsiaTheme="minorEastAsia" w:hAnsi="Times New Roman" w:cs="Times New Roman"/>
          <w:i/>
          <w:color w:val="595959" w:themeColor="text1" w:themeTint="A6"/>
          <w:sz w:val="20"/>
          <w:szCs w:val="20"/>
        </w:rPr>
        <w:t>O’ = polo per l’eqz. di equilibrio alla rotazione.</w:t>
      </w:r>
    </w:p>
    <w:p w:rsidR="00655FCF" w:rsidRPr="001C6512" w:rsidRDefault="00655FCF" w:rsidP="001C6512">
      <w:pPr>
        <w:spacing w:line="276" w:lineRule="auto"/>
        <w:contextualSpacing/>
        <w:jc w:val="both"/>
        <w:rPr>
          <w:rFonts w:ascii="Times New Roman" w:eastAsiaTheme="minorEastAsia" w:hAnsi="Times New Roman" w:cs="Times New Roman"/>
          <w:i/>
          <w:color w:val="595959" w:themeColor="text1" w:themeTint="A6"/>
          <w:sz w:val="20"/>
          <w:szCs w:val="20"/>
        </w:rPr>
      </w:pPr>
      <w:r w:rsidRPr="001C6512">
        <w:rPr>
          <w:rFonts w:ascii="Times New Roman" w:eastAsiaTheme="minorEastAsia" w:hAnsi="Times New Roman" w:cs="Times New Roman"/>
          <w:i/>
          <w:color w:val="595959" w:themeColor="text1" w:themeTint="A6"/>
          <w:sz w:val="20"/>
          <w:szCs w:val="20"/>
        </w:rPr>
        <w:t xml:space="preserve">e  = </w:t>
      </w:r>
      <w:r w:rsidR="00AB6286" w:rsidRPr="001C6512">
        <w:rPr>
          <w:rFonts w:ascii="Times New Roman" w:eastAsiaTheme="minorEastAsia" w:hAnsi="Times New Roman" w:cs="Times New Roman"/>
          <w:i/>
          <w:color w:val="595959" w:themeColor="text1" w:themeTint="A6"/>
          <w:sz w:val="20"/>
          <w:szCs w:val="20"/>
        </w:rPr>
        <w:t>braccio</w:t>
      </w:r>
      <w:r w:rsidRPr="001C6512">
        <w:rPr>
          <w:rFonts w:ascii="Times New Roman" w:eastAsiaTheme="minorEastAsia" w:hAnsi="Times New Roman" w:cs="Times New Roman"/>
          <w:i/>
          <w:color w:val="595959" w:themeColor="text1" w:themeTint="A6"/>
          <w:sz w:val="20"/>
          <w:szCs w:val="20"/>
        </w:rPr>
        <w:t xml:space="preserve"> </w:t>
      </w:r>
      <w:r w:rsidR="00AB6286" w:rsidRPr="001C6512">
        <w:rPr>
          <w:rFonts w:ascii="Times New Roman" w:eastAsiaTheme="minorEastAsia" w:hAnsi="Times New Roman" w:cs="Times New Roman"/>
          <w:i/>
          <w:color w:val="595959" w:themeColor="text1" w:themeTint="A6"/>
          <w:sz w:val="20"/>
          <w:szCs w:val="20"/>
        </w:rPr>
        <w:t xml:space="preserve">di </w:t>
      </w:r>
      <m:oMath>
        <m:sSub>
          <m:sSubPr>
            <m:ctrlPr>
              <w:rPr>
                <w:rFonts w:ascii="Cambria Math" w:hAnsi="Cambria Math" w:cs="Times New Roman"/>
                <w:i/>
                <w:color w:val="595959" w:themeColor="text1" w:themeTint="A6"/>
                <w:sz w:val="20"/>
                <w:szCs w:val="20"/>
              </w:rPr>
            </m:ctrlPr>
          </m:sSubPr>
          <m:e>
            <m:r>
              <w:rPr>
                <w:rFonts w:ascii="Cambria Math" w:hAnsi="Cambria Math" w:cs="Times New Roman"/>
                <w:color w:val="595959" w:themeColor="text1" w:themeTint="A6"/>
                <w:sz w:val="20"/>
                <w:szCs w:val="20"/>
              </w:rPr>
              <m:t>T</m:t>
            </m:r>
          </m:e>
          <m:sub>
            <m:r>
              <w:rPr>
                <w:rFonts w:ascii="Cambria Math" w:hAnsi="Cambria Math" w:cs="Times New Roman"/>
                <w:color w:val="595959" w:themeColor="text1" w:themeTint="A6"/>
                <w:sz w:val="20"/>
                <w:szCs w:val="20"/>
              </w:rPr>
              <m:t>y</m:t>
            </m:r>
          </m:sub>
        </m:sSub>
      </m:oMath>
      <w:r w:rsidR="00AB6286" w:rsidRPr="001C6512">
        <w:rPr>
          <w:rFonts w:ascii="Times New Roman" w:eastAsiaTheme="minorEastAsia" w:hAnsi="Times New Roman" w:cs="Times New Roman"/>
          <w:i/>
          <w:color w:val="595959" w:themeColor="text1" w:themeTint="A6"/>
          <w:sz w:val="20"/>
          <w:szCs w:val="20"/>
        </w:rPr>
        <w:t xml:space="preserve"> rispetto il polo O’.</w:t>
      </w:r>
    </w:p>
    <w:p w:rsidR="00AB6286" w:rsidRPr="001C6512" w:rsidRDefault="00AB6286" w:rsidP="001C6512">
      <w:pPr>
        <w:spacing w:line="276" w:lineRule="auto"/>
        <w:contextualSpacing/>
        <w:jc w:val="both"/>
        <w:rPr>
          <w:rFonts w:ascii="Times New Roman" w:eastAsiaTheme="minorEastAsia" w:hAnsi="Times New Roman" w:cs="Times New Roman"/>
          <w:i/>
          <w:color w:val="595959" w:themeColor="text1" w:themeTint="A6"/>
          <w:sz w:val="20"/>
          <w:szCs w:val="20"/>
        </w:rPr>
      </w:pPr>
      <w:r w:rsidRPr="001C6512">
        <w:rPr>
          <w:rFonts w:ascii="Times New Roman" w:eastAsiaTheme="minorEastAsia" w:hAnsi="Times New Roman" w:cs="Times New Roman"/>
          <w:i/>
          <w:color w:val="595959" w:themeColor="text1" w:themeTint="A6"/>
          <w:sz w:val="20"/>
          <w:szCs w:val="20"/>
        </w:rPr>
        <w:t>h/2 = braccio delle forze F rispetto il polo O’.</w:t>
      </w:r>
    </w:p>
    <w:p w:rsidR="007900D7" w:rsidRPr="001C6512" w:rsidRDefault="007900D7" w:rsidP="001C6512">
      <w:pPr>
        <w:spacing w:line="276" w:lineRule="auto"/>
        <w:contextualSpacing/>
        <w:jc w:val="both"/>
        <w:rPr>
          <w:rFonts w:ascii="Times New Roman" w:eastAsiaTheme="minorEastAsia" w:hAnsi="Times New Roman" w:cs="Times New Roman"/>
          <w:color w:val="000000" w:themeColor="text1"/>
        </w:rPr>
      </w:pPr>
    </w:p>
    <w:p w:rsidR="007900D7" w:rsidRPr="001C6512" w:rsidRDefault="007900D7"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6352D2" w:rsidRDefault="006352D2" w:rsidP="001C6512">
      <w:pPr>
        <w:spacing w:line="276" w:lineRule="auto"/>
        <w:contextualSpacing/>
        <w:jc w:val="both"/>
        <w:rPr>
          <w:rFonts w:ascii="Times New Roman" w:eastAsiaTheme="minorEastAsia" w:hAnsi="Times New Roman" w:cs="Times New Roman"/>
          <w:b/>
          <w:color w:val="000000" w:themeColor="text1"/>
        </w:rPr>
      </w:pPr>
    </w:p>
    <w:p w:rsidR="006352D2" w:rsidRDefault="006352D2" w:rsidP="001C6512">
      <w:pPr>
        <w:spacing w:line="276" w:lineRule="auto"/>
        <w:contextualSpacing/>
        <w:jc w:val="both"/>
        <w:rPr>
          <w:rFonts w:ascii="Times New Roman" w:eastAsiaTheme="minorEastAsia" w:hAnsi="Times New Roman" w:cs="Times New Roman"/>
          <w:b/>
          <w:color w:val="000000" w:themeColor="text1"/>
        </w:rPr>
      </w:pPr>
    </w:p>
    <w:p w:rsidR="006352D2" w:rsidRDefault="006352D2" w:rsidP="001C6512">
      <w:pPr>
        <w:spacing w:line="276" w:lineRule="auto"/>
        <w:contextualSpacing/>
        <w:jc w:val="both"/>
        <w:rPr>
          <w:rFonts w:ascii="Times New Roman" w:eastAsiaTheme="minorEastAsia" w:hAnsi="Times New Roman" w:cs="Times New Roman"/>
          <w:b/>
          <w:color w:val="000000" w:themeColor="text1"/>
        </w:rPr>
      </w:pPr>
    </w:p>
    <w:p w:rsidR="006352D2" w:rsidRDefault="006352D2" w:rsidP="001C6512">
      <w:pPr>
        <w:spacing w:line="276" w:lineRule="auto"/>
        <w:contextualSpacing/>
        <w:jc w:val="both"/>
        <w:rPr>
          <w:rFonts w:ascii="Times New Roman" w:eastAsiaTheme="minorEastAsia" w:hAnsi="Times New Roman" w:cs="Times New Roman"/>
          <w:b/>
          <w:color w:val="000000" w:themeColor="text1"/>
        </w:rPr>
      </w:pPr>
    </w:p>
    <w:p w:rsidR="006352D2" w:rsidRDefault="006352D2" w:rsidP="001C6512">
      <w:pPr>
        <w:spacing w:line="276" w:lineRule="auto"/>
        <w:contextualSpacing/>
        <w:jc w:val="both"/>
        <w:rPr>
          <w:rFonts w:ascii="Times New Roman" w:eastAsiaTheme="minorEastAsia" w:hAnsi="Times New Roman" w:cs="Times New Roman"/>
          <w:b/>
          <w:color w:val="000000" w:themeColor="text1"/>
        </w:rPr>
      </w:pPr>
    </w:p>
    <w:p w:rsidR="00FD023F" w:rsidRPr="006352D2" w:rsidRDefault="00FD023F" w:rsidP="001C6512">
      <w:pPr>
        <w:spacing w:line="276" w:lineRule="auto"/>
        <w:contextualSpacing/>
        <w:jc w:val="both"/>
        <w:rPr>
          <w:rFonts w:ascii="Times New Roman" w:eastAsiaTheme="minorEastAsia" w:hAnsi="Times New Roman" w:cs="Times New Roman"/>
          <w:b/>
          <w:color w:val="000000" w:themeColor="text1"/>
          <w:sz w:val="28"/>
          <w:szCs w:val="28"/>
        </w:rPr>
      </w:pPr>
      <w:r w:rsidRPr="006352D2">
        <w:rPr>
          <w:rFonts w:ascii="Times New Roman" w:eastAsiaTheme="minorEastAsia" w:hAnsi="Times New Roman" w:cs="Times New Roman"/>
          <w:b/>
          <w:color w:val="000000" w:themeColor="text1"/>
          <w:sz w:val="28"/>
          <w:szCs w:val="28"/>
        </w:rPr>
        <w:lastRenderedPageBreak/>
        <w:t>Tensioni taglianti in sezioni sottili chiuse</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Supponia</w:t>
      </w:r>
      <w:r w:rsidR="000A0E96">
        <w:rPr>
          <w:rFonts w:ascii="Times New Roman" w:eastAsiaTheme="minorEastAsia" w:hAnsi="Times New Roman" w:cs="Times New Roman"/>
          <w:color w:val="000000" w:themeColor="text1"/>
        </w:rPr>
        <w:t>mo di avere la sezione in Fig.20</w:t>
      </w:r>
      <w:r w:rsidRPr="001C6512">
        <w:rPr>
          <w:rFonts w:ascii="Times New Roman" w:eastAsiaTheme="minorEastAsia" w:hAnsi="Times New Roman" w:cs="Times New Roman"/>
          <w:color w:val="000000" w:themeColor="text1"/>
        </w:rPr>
        <w:t>, nella quale si riconoscono uno spessore t ed una superficie media.</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noProof/>
          <w:color w:val="000000" w:themeColor="text1"/>
          <w:lang w:eastAsia="it-IT"/>
        </w:rPr>
        <w:drawing>
          <wp:anchor distT="0" distB="0" distL="114300" distR="114300" simplePos="0" relativeHeight="251666432" behindDoc="1" locked="0" layoutInCell="1" allowOverlap="1" wp14:anchorId="194595BF" wp14:editId="1D8E7FDA">
            <wp:simplePos x="0" y="0"/>
            <wp:positionH relativeFrom="column">
              <wp:posOffset>-3810</wp:posOffset>
            </wp:positionH>
            <wp:positionV relativeFrom="paragraph">
              <wp:posOffset>3175</wp:posOffset>
            </wp:positionV>
            <wp:extent cx="2538000" cy="3646800"/>
            <wp:effectExtent l="0" t="0" r="0" b="0"/>
            <wp:wrapTight wrapText="right">
              <wp:wrapPolygon edited="0">
                <wp:start x="0" y="0"/>
                <wp:lineTo x="0" y="21442"/>
                <wp:lineTo x="21405" y="21442"/>
                <wp:lineTo x="21405" y="0"/>
                <wp:lineTo x="0" y="0"/>
              </wp:wrapPolygon>
            </wp:wrapTight>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wiki.jpeg"/>
                    <pic:cNvPicPr/>
                  </pic:nvPicPr>
                  <pic:blipFill>
                    <a:blip r:embed="rId27">
                      <a:extLst>
                        <a:ext uri="{28A0092B-C50C-407E-A947-70E740481C1C}">
                          <a14:useLocalDpi xmlns:a14="http://schemas.microsoft.com/office/drawing/2010/main" val="0"/>
                        </a:ext>
                      </a:extLst>
                    </a:blip>
                    <a:stretch>
                      <a:fillRect/>
                    </a:stretch>
                  </pic:blipFill>
                  <pic:spPr>
                    <a:xfrm>
                      <a:off x="0" y="0"/>
                      <a:ext cx="2538000" cy="3646800"/>
                    </a:xfrm>
                    <a:prstGeom prst="rect">
                      <a:avLst/>
                    </a:prstGeom>
                  </pic:spPr>
                </pic:pic>
              </a:graphicData>
            </a:graphic>
            <wp14:sizeRelH relativeFrom="margin">
              <wp14:pctWidth>0</wp14:pctWidth>
            </wp14:sizeRelH>
            <wp14:sizeRelV relativeFrom="margin">
              <wp14:pctHeight>0</wp14:pctHeight>
            </wp14:sizeRelV>
          </wp:anchor>
        </w:drawing>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                               </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noProof/>
          <w:color w:val="000000" w:themeColor="text1"/>
          <w:lang w:eastAsia="it-IT"/>
        </w:rPr>
        <mc:AlternateContent>
          <mc:Choice Requires="wps">
            <w:drawing>
              <wp:anchor distT="0" distB="0" distL="114300" distR="114300" simplePos="0" relativeHeight="251667456" behindDoc="0" locked="0" layoutInCell="1" allowOverlap="1" wp14:anchorId="7ECBA243" wp14:editId="651CDCE6">
                <wp:simplePos x="0" y="0"/>
                <wp:positionH relativeFrom="column">
                  <wp:posOffset>3166110</wp:posOffset>
                </wp:positionH>
                <wp:positionV relativeFrom="paragraph">
                  <wp:posOffset>5715</wp:posOffset>
                </wp:positionV>
                <wp:extent cx="2720340" cy="1379220"/>
                <wp:effectExtent l="0" t="0" r="22860" b="11430"/>
                <wp:wrapNone/>
                <wp:docPr id="20" name="Casella di testo 20"/>
                <wp:cNvGraphicFramePr/>
                <a:graphic xmlns:a="http://schemas.openxmlformats.org/drawingml/2006/main">
                  <a:graphicData uri="http://schemas.microsoft.com/office/word/2010/wordprocessingShape">
                    <wps:wsp>
                      <wps:cNvSpPr txBox="1"/>
                      <wps:spPr>
                        <a:xfrm>
                          <a:off x="0" y="0"/>
                          <a:ext cx="2720340" cy="1379220"/>
                        </a:xfrm>
                        <a:prstGeom prst="rect">
                          <a:avLst/>
                        </a:prstGeom>
                        <a:solidFill>
                          <a:schemeClr val="lt1"/>
                        </a:solidFill>
                        <a:ln w="6350">
                          <a:solidFill>
                            <a:schemeClr val="bg1"/>
                          </a:solidFill>
                        </a:ln>
                      </wps:spPr>
                      <wps:txbx>
                        <w:txbxContent>
                          <w:p w:rsidR="00B55D4B" w:rsidRDefault="00CB199A" w:rsidP="00FD023F">
                            <w:pPr>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τ</m:t>
                                  </m:r>
                                </m:e>
                              </m:acc>
                            </m:oMath>
                            <w:r w:rsidR="00B55D4B">
                              <w:rPr>
                                <w:rFonts w:ascii="Times New Roman" w:eastAsiaTheme="minorEastAsia" w:hAnsi="Times New Roman" w:cs="Times New Roman"/>
                                <w:sz w:val="24"/>
                                <w:szCs w:val="24"/>
                              </w:rPr>
                              <w:t>: tensione tagliante media</w:t>
                            </w:r>
                          </w:p>
                          <w:p w:rsidR="00B55D4B" w:rsidRDefault="00CB199A" w:rsidP="00FD023F">
                            <w:pPr>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oMath>
                            <w:r w:rsidR="00B55D4B">
                              <w:rPr>
                                <w:rFonts w:ascii="Times New Roman" w:eastAsiaTheme="minorEastAsia" w:hAnsi="Times New Roman" w:cs="Times New Roman"/>
                                <w:sz w:val="24"/>
                                <w:szCs w:val="24"/>
                              </w:rPr>
                              <w:t>t: azione tagliante media</w:t>
                            </w:r>
                          </w:p>
                          <w:p w:rsidR="00B55D4B" w:rsidRDefault="00CB199A" w:rsidP="00FD023F">
                            <w:pPr>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oMath>
                            <w:r w:rsidR="00B55D4B">
                              <w:rPr>
                                <w:rFonts w:ascii="Times New Roman" w:eastAsiaTheme="minorEastAsia" w:hAnsi="Times New Roman" w:cs="Times New Roman"/>
                                <w:sz w:val="24"/>
                                <w:szCs w:val="24"/>
                              </w:rPr>
                              <w:t>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z</m:t>
                                  </m:r>
                                </m:sub>
                              </m:sSub>
                            </m:oMath>
                            <w:r w:rsidR="00B55D4B">
                              <w:rPr>
                                <w:rFonts w:ascii="Times New Roman" w:eastAsiaTheme="minorEastAsia" w:hAnsi="Times New Roman" w:cs="Times New Roman"/>
                                <w:sz w:val="24"/>
                                <w:szCs w:val="24"/>
                              </w:rPr>
                              <w:t>: forza tagliante media</w:t>
                            </w:r>
                          </w:p>
                          <w:p w:rsidR="00B55D4B" w:rsidRPr="004A2EDF" w:rsidRDefault="00CB199A" w:rsidP="00FD023F">
                            <w:pP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w:r w:rsidR="00B55D4B">
                              <w:rPr>
                                <w:rFonts w:ascii="Times New Roman" w:eastAsiaTheme="minorEastAsia" w:hAnsi="Times New Roman" w:cs="Times New Roman"/>
                                <w:sz w:val="24"/>
                                <w:szCs w:val="24"/>
                              </w:rPr>
                              <w:t xml:space="preserve"> incognite media</w:t>
                            </w:r>
                          </w:p>
                          <w:p w:rsidR="00B55D4B" w:rsidRPr="00E730FD" w:rsidRDefault="00B55D4B" w:rsidP="00FD023F">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BA243" id="Casella di testo 20" o:spid="_x0000_s1027" type="#_x0000_t202" style="position:absolute;left:0;text-align:left;margin-left:249.3pt;margin-top:.45pt;width:214.2pt;height:10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" fillcolor="white [3201]" strokecolor="white [3212]" strokeweight=".5pt">
                <v:textbox>
                  <w:txbxContent>
                    <w:p w:rsidR="00B55D4B" w:rsidRDefault="00B55D4B" w:rsidP="00FD023F">
                      <w:pPr>
                        <w:rPr>
                          <w:rFonts w:ascii="Times New Roman" w:eastAsiaTheme="minorEastAsia"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τ</m:t>
                            </m:r>
                          </m:e>
                        </m:acc>
                      </m:oMath>
                      <w:r>
                        <w:rPr>
                          <w:rFonts w:ascii="Times New Roman" w:eastAsiaTheme="minorEastAsia" w:hAnsi="Times New Roman" w:cs="Times New Roman"/>
                          <w:sz w:val="24"/>
                          <w:szCs w:val="24"/>
                        </w:rPr>
                        <w:t>: tensione tagliante media</w:t>
                      </w:r>
                    </w:p>
                    <w:p w:rsidR="00B55D4B" w:rsidRDefault="00B55D4B" w:rsidP="00FD023F">
                      <w:pPr>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oMath>
                      <w:r>
                        <w:rPr>
                          <w:rFonts w:ascii="Times New Roman" w:eastAsiaTheme="minorEastAsia" w:hAnsi="Times New Roman" w:cs="Times New Roman"/>
                          <w:sz w:val="24"/>
                          <w:szCs w:val="24"/>
                        </w:rPr>
                        <w:t>t: azione tagliante media</w:t>
                      </w:r>
                    </w:p>
                    <w:p w:rsidR="00B55D4B" w:rsidRDefault="00B55D4B" w:rsidP="00FD023F">
                      <w:pPr>
                        <w:rPr>
                          <w:rFonts w:ascii="Times New Roman" w:eastAsiaTheme="minorEastAsia" w:hAnsi="Times New Roman" w:cs="Times New Roman"/>
                          <w:sz w:val="24"/>
                          <w:szCs w:val="24"/>
                        </w:rPr>
                      </w:p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τ</m:t>
                            </m:r>
                          </m:e>
                        </m:acc>
                      </m:oMath>
                      <w:r>
                        <w:rPr>
                          <w:rFonts w:ascii="Times New Roman" w:eastAsiaTheme="minorEastAsia" w:hAnsi="Times New Roman" w:cs="Times New Roman"/>
                          <w:sz w:val="24"/>
                          <w:szCs w:val="24"/>
                        </w:rPr>
                        <w:t>t</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z</m:t>
                            </m:r>
                          </m:sub>
                        </m:sSub>
                      </m:oMath>
                      <w:r>
                        <w:rPr>
                          <w:rFonts w:ascii="Times New Roman" w:eastAsiaTheme="minorEastAsia" w:hAnsi="Times New Roman" w:cs="Times New Roman"/>
                          <w:sz w:val="24"/>
                          <w:szCs w:val="24"/>
                        </w:rPr>
                        <w:t>: forza tagliante media</w:t>
                      </w:r>
                    </w:p>
                    <w:p w:rsidR="00B55D4B" w:rsidRPr="004A2EDF" w:rsidRDefault="00B55D4B" w:rsidP="00FD023F">
                      <w:pPr>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incognite media</w:t>
                      </w:r>
                    </w:p>
                    <w:p w:rsidR="00B55D4B" w:rsidRPr="00E730FD" w:rsidRDefault="00B55D4B" w:rsidP="00FD023F">
                      <w:pPr>
                        <w:rPr>
                          <w:rFonts w:ascii="Times New Roman" w:hAnsi="Times New Roman" w:cs="Times New Roman"/>
                          <w:sz w:val="24"/>
                          <w:szCs w:val="24"/>
                        </w:rPr>
                      </w:pPr>
                    </w:p>
                  </w:txbxContent>
                </v:textbox>
              </v:shape>
            </w:pict>
          </mc:Fallback>
        </mc:AlternateConten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L’assenza di superfici libere e scariche non mi consente di tagliare in un punto generico ed effettuare l’equilibrio. In questo caso per determinare le tensioni taglianti bisogna sempre fare l’equilibrio di un concio tra due tagli. Sorge però un problema, abbiamo due incognite ed una sola equazione di equilibrio. </w:t>
      </w:r>
    </w:p>
    <w:p w:rsidR="00BE57F0" w:rsidRDefault="00BE57F0" w:rsidP="001C6512">
      <w:pPr>
        <w:spacing w:line="276" w:lineRule="auto"/>
        <w:contextualSpacing/>
        <w:jc w:val="both"/>
        <w:rPr>
          <w:rFonts w:ascii="Times New Roman" w:eastAsiaTheme="minorEastAsia" w:hAnsi="Times New Roman" w:cs="Times New Roman"/>
          <w:b/>
          <w:color w:val="000000" w:themeColor="text1"/>
        </w:rPr>
      </w:pPr>
    </w:p>
    <w:p w:rsidR="000A0E96" w:rsidRPr="000A0E96" w:rsidRDefault="000A0E96" w:rsidP="001C6512">
      <w:pPr>
        <w:spacing w:line="276" w:lineRule="auto"/>
        <w:contextualSpacing/>
        <w:jc w:val="both"/>
        <w:rPr>
          <w:rFonts w:ascii="Times New Roman" w:eastAsiaTheme="minorEastAsia" w:hAnsi="Times New Roman" w:cs="Times New Roman"/>
          <w:color w:val="767171" w:themeColor="background2" w:themeShade="80"/>
          <w:sz w:val="20"/>
          <w:szCs w:val="20"/>
        </w:rPr>
      </w:pPr>
      <w:r>
        <w:rPr>
          <w:rFonts w:ascii="Times New Roman" w:eastAsiaTheme="minorEastAsia" w:hAnsi="Times New Roman" w:cs="Times New Roman"/>
          <w:color w:val="767171" w:themeColor="background2" w:themeShade="80"/>
          <w:sz w:val="20"/>
          <w:szCs w:val="20"/>
        </w:rPr>
        <w:t xml:space="preserve">                              </w:t>
      </w:r>
      <w:r w:rsidRPr="000A0E96">
        <w:rPr>
          <w:rFonts w:ascii="Times New Roman" w:eastAsiaTheme="minorEastAsia" w:hAnsi="Times New Roman" w:cs="Times New Roman"/>
          <w:color w:val="767171" w:themeColor="background2" w:themeShade="80"/>
          <w:sz w:val="20"/>
          <w:szCs w:val="20"/>
        </w:rPr>
        <w:t>Fig. 20</w:t>
      </w:r>
    </w:p>
    <w:p w:rsidR="000A0E96" w:rsidRDefault="000A0E96" w:rsidP="001C6512">
      <w:pPr>
        <w:spacing w:line="276" w:lineRule="auto"/>
        <w:contextualSpacing/>
        <w:jc w:val="both"/>
        <w:rPr>
          <w:rFonts w:ascii="Times New Roman" w:eastAsiaTheme="minorEastAsia" w:hAnsi="Times New Roman" w:cs="Times New Roman"/>
          <w:b/>
          <w:color w:val="000000" w:themeColor="text1"/>
        </w:rPr>
      </w:pPr>
    </w:p>
    <w:p w:rsidR="00FD023F" w:rsidRPr="001C6512" w:rsidRDefault="00BE57F0" w:rsidP="001C6512">
      <w:pPr>
        <w:spacing w:line="276" w:lineRule="auto"/>
        <w:contextualSpacing/>
        <w:jc w:val="both"/>
        <w:rPr>
          <w:rFonts w:ascii="Times New Roman" w:eastAsiaTheme="minorEastAsia" w:hAnsi="Times New Roman" w:cs="Times New Roman"/>
          <w:color w:val="000000" w:themeColor="text1"/>
        </w:rPr>
      </w:pPr>
      <w:r>
        <w:rPr>
          <w:rFonts w:ascii="Times New Roman" w:eastAsiaTheme="minorEastAsia" w:hAnsi="Times New Roman" w:cs="Times New Roman"/>
          <w:b/>
          <w:color w:val="000000" w:themeColor="text1"/>
        </w:rPr>
        <w:t xml:space="preserve">N.B. </w:t>
      </w:r>
      <w:r w:rsidR="00D97164" w:rsidRPr="00820CF1">
        <w:rPr>
          <w:rFonts w:ascii="Times New Roman" w:eastAsiaTheme="minorEastAsia" w:hAnsi="Times New Roman" w:cs="Times New Roman"/>
          <w:b/>
          <w:color w:val="000000" w:themeColor="text1"/>
        </w:rPr>
        <w:t>[</w:t>
      </w:r>
      <w:r w:rsidR="00D97164">
        <w:rPr>
          <w:rFonts w:ascii="Times New Roman" w:eastAsiaTheme="minorEastAsia" w:hAnsi="Times New Roman" w:cs="Times New Roman"/>
          <w:color w:val="000000" w:themeColor="text1"/>
        </w:rPr>
        <w:t>L</w:t>
      </w:r>
      <w:r w:rsidR="00FD023F" w:rsidRPr="001C6512">
        <w:rPr>
          <w:rFonts w:ascii="Times New Roman" w:eastAsiaTheme="minorEastAsia" w:hAnsi="Times New Roman" w:cs="Times New Roman"/>
          <w:color w:val="000000" w:themeColor="text1"/>
        </w:rPr>
        <w:t xml:space="preserve">a </w:t>
      </w:r>
      <w:r w:rsidR="00FD023F" w:rsidRPr="001C6512">
        <w:rPr>
          <w:rFonts w:ascii="Times New Roman" w:eastAsiaTheme="minorEastAsia" w:hAnsi="Times New Roman" w:cs="Times New Roman"/>
          <w:b/>
          <w:color w:val="000000" w:themeColor="text1"/>
        </w:rPr>
        <w:t xml:space="preserve">τ </w:t>
      </w:r>
      <w:r w:rsidR="00FD023F" w:rsidRPr="001C6512">
        <w:rPr>
          <w:rFonts w:ascii="Times New Roman" w:eastAsiaTheme="minorEastAsia" w:hAnsi="Times New Roman" w:cs="Times New Roman"/>
          <w:color w:val="000000" w:themeColor="text1"/>
        </w:rPr>
        <w:t>si annulla in corrispondenza del piano di simmetria di sezioni simmetriche</w:t>
      </w:r>
      <w:r w:rsidRPr="00820CF1">
        <w:rPr>
          <w:rFonts w:ascii="Times New Roman" w:eastAsiaTheme="minorEastAsia" w:hAnsi="Times New Roman" w:cs="Times New Roman"/>
          <w:b/>
          <w:color w:val="000000" w:themeColor="text1"/>
        </w:rPr>
        <w:t>]</w:t>
      </w:r>
      <w:r w:rsidR="00FD023F" w:rsidRPr="00820CF1">
        <w:rPr>
          <w:rFonts w:ascii="Times New Roman" w:eastAsiaTheme="minorEastAsia" w:hAnsi="Times New Roman" w:cs="Times New Roman"/>
          <w:b/>
          <w:color w:val="000000" w:themeColor="text1"/>
        </w:rPr>
        <w:t>.</w:t>
      </w:r>
    </w:p>
    <w:p w:rsidR="00BE57F0" w:rsidRDefault="00BE57F0"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Data la non simmetria del nostro problema, fissato un sistema di ascisse curvilinee, scegliamo uno dei due tagli come parametro (es: scelgo</w:t>
      </w:r>
      <w:r w:rsidRPr="001C6512">
        <w:rPr>
          <w:rFonts w:ascii="Times New Roman" w:eastAsiaTheme="minorEastAsia" w:hAnsi="Times New Roman" w:cs="Times New Roman"/>
          <w:b/>
          <w:color w:val="000000" w:themeColor="text1"/>
        </w:rPr>
        <w:t xml:space="preserve"> </w:t>
      </w:r>
      <m:oMath>
        <m:acc>
          <m:accPr>
            <m:chr m:val="̅"/>
            <m:ctrlPr>
              <w:rPr>
                <w:rFonts w:ascii="Cambria Math" w:eastAsiaTheme="minorEastAsia" w:hAnsi="Cambria Math" w:cs="Times New Roman"/>
                <w:b/>
                <w:i/>
                <w:color w:val="000000" w:themeColor="text1"/>
              </w:rPr>
            </m:ctrlPr>
          </m:accPr>
          <m:e>
            <m:sSub>
              <m:sSubPr>
                <m:ctrlPr>
                  <w:rPr>
                    <w:rFonts w:ascii="Cambria Math" w:eastAsiaTheme="minorEastAsia" w:hAnsi="Cambria Math" w:cs="Times New Roman"/>
                    <w:b/>
                    <w:i/>
                    <w:color w:val="000000" w:themeColor="text1"/>
                  </w:rPr>
                </m:ctrlPr>
              </m:sSubPr>
              <m:e>
                <m:r>
                  <m:rPr>
                    <m:sty m:val="bi"/>
                  </m:rPr>
                  <w:rPr>
                    <w:rFonts w:ascii="Cambria Math" w:eastAsiaTheme="minorEastAsia" w:hAnsi="Cambria Math" w:cs="Times New Roman"/>
                    <w:color w:val="000000" w:themeColor="text1"/>
                  </w:rPr>
                  <m:t>τ</m:t>
                </m:r>
              </m:e>
              <m:sub>
                <m:r>
                  <m:rPr>
                    <m:sty m:val="bi"/>
                  </m:rPr>
                  <w:rPr>
                    <w:rFonts w:ascii="Cambria Math" w:eastAsiaTheme="minorEastAsia" w:hAnsi="Cambria Math" w:cs="Times New Roman"/>
                    <w:color w:val="000000" w:themeColor="text1"/>
                  </w:rPr>
                  <m:t>1</m:t>
                </m:r>
              </m:sub>
            </m:sSub>
          </m:e>
        </m:acc>
        <m:sSub>
          <m:sSubPr>
            <m:ctrlPr>
              <w:rPr>
                <w:rFonts w:ascii="Cambria Math" w:eastAsiaTheme="minorEastAsia" w:hAnsi="Cambria Math" w:cs="Times New Roman"/>
                <w:b/>
                <w:i/>
                <w:color w:val="000000" w:themeColor="text1"/>
              </w:rPr>
            </m:ctrlPr>
          </m:sSubPr>
          <m:e>
            <m:r>
              <m:rPr>
                <m:sty m:val="bi"/>
              </m:rPr>
              <w:rPr>
                <w:rFonts w:ascii="Cambria Math" w:eastAsiaTheme="minorEastAsia" w:hAnsi="Cambria Math" w:cs="Times New Roman"/>
                <w:color w:val="000000" w:themeColor="text1"/>
              </w:rPr>
              <m:t>t</m:t>
            </m:r>
          </m:e>
          <m:sub>
            <m:r>
              <m:rPr>
                <m:sty m:val="bi"/>
              </m:rPr>
              <w:rPr>
                <w:rFonts w:ascii="Cambria Math" w:eastAsiaTheme="minorEastAsia" w:hAnsi="Cambria Math" w:cs="Times New Roman"/>
                <w:color w:val="000000" w:themeColor="text1"/>
              </w:rPr>
              <m:t>1</m:t>
            </m:r>
          </m:sub>
        </m:sSub>
        <m:r>
          <m:rPr>
            <m:sty m:val="bi"/>
          </m:rPr>
          <w:rPr>
            <w:rFonts w:ascii="Cambria Math" w:eastAsiaTheme="minorEastAsia" w:hAnsi="Cambria Math" w:cs="Times New Roman"/>
            <w:color w:val="000000" w:themeColor="text1"/>
          </w:rPr>
          <m:t>≡</m:t>
        </m:r>
        <m:acc>
          <m:accPr>
            <m:chr m:val="̅"/>
            <m:ctrlPr>
              <w:rPr>
                <w:rFonts w:ascii="Cambria Math" w:eastAsiaTheme="minorEastAsia" w:hAnsi="Cambria Math" w:cs="Times New Roman"/>
                <w:b/>
                <w:i/>
                <w:color w:val="000000" w:themeColor="text1"/>
              </w:rPr>
            </m:ctrlPr>
          </m:accPr>
          <m:e>
            <m:sSub>
              <m:sSubPr>
                <m:ctrlPr>
                  <w:rPr>
                    <w:rFonts w:ascii="Cambria Math" w:eastAsiaTheme="minorEastAsia" w:hAnsi="Cambria Math" w:cs="Times New Roman"/>
                    <w:b/>
                    <w:i/>
                    <w:color w:val="000000" w:themeColor="text1"/>
                  </w:rPr>
                </m:ctrlPr>
              </m:sSubPr>
              <m:e>
                <m:r>
                  <m:rPr>
                    <m:sty m:val="bi"/>
                  </m:rPr>
                  <w:rPr>
                    <w:rFonts w:ascii="Cambria Math" w:eastAsiaTheme="minorEastAsia" w:hAnsi="Cambria Math" w:cs="Times New Roman"/>
                    <w:color w:val="000000" w:themeColor="text1"/>
                  </w:rPr>
                  <m:t>τ</m:t>
                </m:r>
              </m:e>
              <m:sub>
                <m:r>
                  <m:rPr>
                    <m:sty m:val="bi"/>
                  </m:rPr>
                  <w:rPr>
                    <w:rFonts w:ascii="Cambria Math" w:eastAsiaTheme="minorEastAsia" w:hAnsi="Cambria Math" w:cs="Times New Roman"/>
                    <w:color w:val="000000" w:themeColor="text1"/>
                  </w:rPr>
                  <m:t>c</m:t>
                </m:r>
              </m:sub>
            </m:sSub>
          </m:e>
        </m:acc>
        <m:sSub>
          <m:sSubPr>
            <m:ctrlPr>
              <w:rPr>
                <w:rFonts w:ascii="Cambria Math" w:eastAsiaTheme="minorEastAsia" w:hAnsi="Cambria Math" w:cs="Times New Roman"/>
                <w:b/>
                <w:i/>
                <w:color w:val="000000" w:themeColor="text1"/>
              </w:rPr>
            </m:ctrlPr>
          </m:sSubPr>
          <m:e>
            <m:r>
              <m:rPr>
                <m:sty m:val="bi"/>
              </m:rPr>
              <w:rPr>
                <w:rFonts w:ascii="Cambria Math" w:eastAsiaTheme="minorEastAsia" w:hAnsi="Cambria Math" w:cs="Times New Roman"/>
                <w:color w:val="000000" w:themeColor="text1"/>
              </w:rPr>
              <m:t>t</m:t>
            </m:r>
          </m:e>
          <m:sub>
            <m:r>
              <m:rPr>
                <m:sty m:val="bi"/>
              </m:rPr>
              <w:rPr>
                <w:rFonts w:ascii="Cambria Math" w:eastAsiaTheme="minorEastAsia" w:hAnsi="Cambria Math" w:cs="Times New Roman"/>
                <w:color w:val="000000" w:themeColor="text1"/>
              </w:rPr>
              <m:t>c</m:t>
            </m:r>
          </m:sub>
        </m:sSub>
      </m:oMath>
      <w:r w:rsidRPr="001C6512">
        <w:rPr>
          <w:rFonts w:ascii="Times New Roman" w:eastAsiaTheme="minorEastAsia" w:hAnsi="Times New Roman" w:cs="Times New Roman"/>
          <w:color w:val="000000" w:themeColor="text1"/>
        </w:rPr>
        <w:t xml:space="preserve">). Procediamo per ogni sezione individuata dal sistema di ascisse curvilinee e definiamo per equilibrio </w:t>
      </w:r>
      <m:oMath>
        <m:sSub>
          <m:sSubPr>
            <m:ctrlPr>
              <w:rPr>
                <w:rFonts w:ascii="Cambria Math" w:eastAsiaTheme="minorEastAsia" w:hAnsi="Cambria Math" w:cs="Times New Roman"/>
                <w:b/>
                <w:i/>
                <w:color w:val="000000" w:themeColor="text1"/>
              </w:rPr>
            </m:ctrlPr>
          </m:sSubPr>
          <m:e>
            <m:r>
              <m:rPr>
                <m:sty m:val="bi"/>
              </m:rPr>
              <w:rPr>
                <w:rFonts w:ascii="Cambria Math" w:eastAsiaTheme="minorEastAsia" w:hAnsi="Cambria Math" w:cs="Times New Roman"/>
                <w:color w:val="000000" w:themeColor="text1"/>
              </w:rPr>
              <m:t>τ</m:t>
            </m:r>
          </m:e>
          <m:sub>
            <m:r>
              <m:rPr>
                <m:sty m:val="bi"/>
              </m:rPr>
              <w:rPr>
                <w:rFonts w:ascii="Cambria Math" w:eastAsiaTheme="minorEastAsia" w:hAnsi="Cambria Math" w:cs="Times New Roman"/>
                <w:color w:val="000000" w:themeColor="text1"/>
              </w:rPr>
              <m:t>s</m:t>
            </m:r>
          </m:sub>
        </m:sSub>
        <m:sSub>
          <m:sSubPr>
            <m:ctrlPr>
              <w:rPr>
                <w:rFonts w:ascii="Cambria Math" w:eastAsiaTheme="minorEastAsia" w:hAnsi="Cambria Math" w:cs="Times New Roman"/>
                <w:b/>
                <w:i/>
                <w:color w:val="000000" w:themeColor="text1"/>
              </w:rPr>
            </m:ctrlPr>
          </m:sSubPr>
          <m:e>
            <m:r>
              <m:rPr>
                <m:sty m:val="bi"/>
              </m:rPr>
              <w:rPr>
                <w:rFonts w:ascii="Cambria Math" w:eastAsiaTheme="minorEastAsia" w:hAnsi="Cambria Math" w:cs="Times New Roman"/>
                <w:color w:val="000000" w:themeColor="text1"/>
              </w:rPr>
              <m:t>t</m:t>
            </m:r>
          </m:e>
          <m:sub>
            <m:r>
              <m:rPr>
                <m:sty m:val="bi"/>
              </m:rPr>
              <w:rPr>
                <w:rFonts w:ascii="Cambria Math" w:eastAsiaTheme="minorEastAsia" w:hAnsi="Cambria Math" w:cs="Times New Roman"/>
                <w:color w:val="000000" w:themeColor="text1"/>
              </w:rPr>
              <m:t>(s)</m:t>
            </m:r>
          </m:sub>
        </m:sSub>
      </m:oMath>
      <w:r w:rsidRPr="001C6512">
        <w:rPr>
          <w:rFonts w:ascii="Times New Roman" w:eastAsiaTheme="minorEastAsia" w:hAnsi="Times New Roman" w:cs="Times New Roman"/>
          <w:color w:val="000000" w:themeColor="text1"/>
        </w:rPr>
        <w:t xml:space="preserve"> come l’integrale delle </w:t>
      </w:r>
      <m:oMath>
        <m:sSub>
          <m:sSubPr>
            <m:ctrlPr>
              <w:rPr>
                <w:rFonts w:ascii="Cambria Math" w:eastAsiaTheme="minorEastAsia" w:hAnsi="Cambria Math" w:cs="Times New Roman"/>
                <w:b/>
                <w:i/>
                <w:color w:val="000000" w:themeColor="text1"/>
              </w:rPr>
            </m:ctrlPr>
          </m:sSubPr>
          <m:e>
            <m:r>
              <m:rPr>
                <m:sty m:val="bi"/>
              </m:rPr>
              <w:rPr>
                <w:rFonts w:ascii="Cambria Math" w:eastAsiaTheme="minorEastAsia" w:hAnsi="Cambria Math" w:cs="Times New Roman"/>
                <w:color w:val="000000" w:themeColor="text1"/>
              </w:rPr>
              <m:t>σ</m:t>
            </m:r>
          </m:e>
          <m:sub>
            <m:r>
              <m:rPr>
                <m:sty m:val="bi"/>
              </m:rPr>
              <w:rPr>
                <w:rFonts w:ascii="Cambria Math" w:eastAsiaTheme="minorEastAsia" w:hAnsi="Cambria Math" w:cs="Times New Roman"/>
                <w:color w:val="000000" w:themeColor="text1"/>
              </w:rPr>
              <m:t>z</m:t>
            </m:r>
          </m:sub>
        </m:sSub>
        <m:r>
          <m:rPr>
            <m:sty m:val="bi"/>
          </m:rPr>
          <w:rPr>
            <w:rFonts w:ascii="Cambria Math" w:eastAsiaTheme="minorEastAsia" w:hAnsi="Cambria Math" w:cs="Times New Roman"/>
            <w:color w:val="000000" w:themeColor="text1"/>
          </w:rPr>
          <m:t>/</m:t>
        </m:r>
        <m:sSub>
          <m:sSubPr>
            <m:ctrlPr>
              <w:rPr>
                <w:rFonts w:ascii="Cambria Math" w:eastAsiaTheme="minorEastAsia" w:hAnsi="Cambria Math" w:cs="Times New Roman"/>
                <w:b/>
                <w:i/>
                <w:color w:val="000000" w:themeColor="text1"/>
              </w:rPr>
            </m:ctrlPr>
          </m:sSubPr>
          <m:e>
            <m:r>
              <m:rPr>
                <m:sty m:val="bi"/>
              </m:rPr>
              <w:rPr>
                <w:rFonts w:ascii="Cambria Math" w:eastAsiaTheme="minorEastAsia" w:hAnsi="Cambria Math" w:cs="Times New Roman"/>
                <w:color w:val="000000" w:themeColor="text1"/>
              </w:rPr>
              <m:t>δ</m:t>
            </m:r>
          </m:e>
          <m:sub>
            <m:r>
              <m:rPr>
                <m:sty m:val="bi"/>
              </m:rPr>
              <w:rPr>
                <w:rFonts w:ascii="Cambria Math" w:eastAsiaTheme="minorEastAsia" w:hAnsi="Cambria Math" w:cs="Times New Roman"/>
                <w:color w:val="000000" w:themeColor="text1"/>
              </w:rPr>
              <m:t>z</m:t>
            </m:r>
          </m:sub>
        </m:sSub>
      </m:oMath>
      <w:r w:rsidRPr="001C6512">
        <w:rPr>
          <w:rFonts w:ascii="Times New Roman" w:eastAsiaTheme="minorEastAsia" w:hAnsi="Times New Roman" w:cs="Times New Roman"/>
          <w:color w:val="000000" w:themeColor="text1"/>
        </w:rPr>
        <w:t xml:space="preserve"> sull’area tra i due tagli meno il contributo parametrico del taglio in </w:t>
      </w:r>
      <w:r w:rsidRPr="001C6512">
        <w:rPr>
          <w:rFonts w:ascii="Times New Roman" w:eastAsiaTheme="minorEastAsia" w:hAnsi="Times New Roman" w:cs="Times New Roman"/>
          <w:b/>
          <w:color w:val="000000" w:themeColor="text1"/>
        </w:rPr>
        <w:t>c</w:t>
      </w:r>
      <w:r w:rsidRPr="001C6512">
        <w:rPr>
          <w:rFonts w:ascii="Times New Roman" w:eastAsiaTheme="minorEastAsia" w:hAnsi="Times New Roman" w:cs="Times New Roman"/>
          <w:color w:val="000000" w:themeColor="text1"/>
        </w:rPr>
        <w:t xml:space="preserve">. Otteniamo la </w:t>
      </w:r>
      <m:oMath>
        <m:sSub>
          <m:sSubPr>
            <m:ctrlPr>
              <w:rPr>
                <w:rFonts w:ascii="Cambria Math" w:eastAsiaTheme="minorEastAsia" w:hAnsi="Cambria Math" w:cs="Times New Roman"/>
                <w:b/>
                <w:i/>
                <w:color w:val="000000" w:themeColor="text1"/>
              </w:rPr>
            </m:ctrlPr>
          </m:sSubPr>
          <m:e>
            <m:r>
              <m:rPr>
                <m:sty m:val="bi"/>
              </m:rPr>
              <w:rPr>
                <w:rFonts w:ascii="Cambria Math" w:eastAsiaTheme="minorEastAsia" w:hAnsi="Cambria Math" w:cs="Times New Roman"/>
                <w:color w:val="000000" w:themeColor="text1"/>
              </w:rPr>
              <m:t>τ</m:t>
            </m:r>
          </m:e>
          <m:sub>
            <m:r>
              <m:rPr>
                <m:sty m:val="bi"/>
              </m:rPr>
              <w:rPr>
                <w:rFonts w:ascii="Cambria Math" w:eastAsiaTheme="minorEastAsia" w:hAnsi="Cambria Math" w:cs="Times New Roman"/>
                <w:color w:val="000000" w:themeColor="text1"/>
              </w:rPr>
              <m:t>s</m:t>
            </m:r>
          </m:sub>
        </m:sSub>
      </m:oMath>
      <w:r w:rsidRPr="001C6512">
        <w:rPr>
          <w:rFonts w:ascii="Times New Roman" w:eastAsiaTheme="minorEastAsia" w:hAnsi="Times New Roman" w:cs="Times New Roman"/>
          <w:b/>
          <w:color w:val="000000" w:themeColor="text1"/>
        </w:rPr>
        <w:t xml:space="preserve"> </w:t>
      </w:r>
      <w:r w:rsidRPr="001C6512">
        <w:rPr>
          <w:rFonts w:ascii="Times New Roman" w:eastAsiaTheme="minorEastAsia" w:hAnsi="Times New Roman" w:cs="Times New Roman"/>
          <w:color w:val="000000" w:themeColor="text1"/>
        </w:rPr>
        <w:t>in ogni punto in funzione della</w:t>
      </w:r>
      <w:r w:rsidRPr="001C6512">
        <w:rPr>
          <w:rFonts w:ascii="Times New Roman" w:eastAsiaTheme="minorEastAsia" w:hAnsi="Times New Roman" w:cs="Times New Roman"/>
          <w:b/>
          <w:color w:val="000000" w:themeColor="text1"/>
        </w:rPr>
        <w:t xml:space="preserve"> </w:t>
      </w:r>
      <m:oMath>
        <m:sSub>
          <m:sSubPr>
            <m:ctrlPr>
              <w:rPr>
                <w:rFonts w:ascii="Cambria Math" w:eastAsiaTheme="minorEastAsia" w:hAnsi="Cambria Math" w:cs="Times New Roman"/>
                <w:b/>
                <w:i/>
                <w:color w:val="000000" w:themeColor="text1"/>
              </w:rPr>
            </m:ctrlPr>
          </m:sSubPr>
          <m:e>
            <m:r>
              <m:rPr>
                <m:sty m:val="bi"/>
              </m:rPr>
              <w:rPr>
                <w:rFonts w:ascii="Cambria Math" w:eastAsiaTheme="minorEastAsia" w:hAnsi="Cambria Math" w:cs="Times New Roman"/>
                <w:color w:val="000000" w:themeColor="text1"/>
              </w:rPr>
              <m:t>τ</m:t>
            </m:r>
          </m:e>
          <m:sub>
            <m:r>
              <m:rPr>
                <m:sty m:val="bi"/>
              </m:rPr>
              <w:rPr>
                <w:rFonts w:ascii="Cambria Math" w:eastAsiaTheme="minorEastAsia" w:hAnsi="Cambria Math" w:cs="Times New Roman"/>
                <w:color w:val="000000" w:themeColor="text1"/>
              </w:rPr>
              <m:t>c</m:t>
            </m:r>
          </m:sub>
        </m:sSub>
      </m:oMath>
      <w:r w:rsidRPr="001C6512">
        <w:rPr>
          <w:rFonts w:ascii="Times New Roman" w:eastAsiaTheme="minorEastAsia" w:hAnsi="Times New Roman" w:cs="Times New Roman"/>
          <w:b/>
          <w:color w:val="000000" w:themeColor="text1"/>
        </w:rPr>
        <w:t xml:space="preserve"> </w:t>
      </w:r>
      <w:r w:rsidRPr="001C6512">
        <w:rPr>
          <w:rFonts w:ascii="Times New Roman" w:eastAsiaTheme="minorEastAsia" w:hAnsi="Times New Roman" w:cs="Times New Roman"/>
          <w:color w:val="000000" w:themeColor="text1"/>
        </w:rPr>
        <w:t>grazie alla seguente formula:</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BE57F0" w:rsidP="001C6512">
      <w:pPr>
        <w:spacing w:line="276" w:lineRule="auto"/>
        <w:contextualSpacing/>
        <w:jc w:val="both"/>
        <w:rPr>
          <w:rFonts w:ascii="Times New Roman" w:eastAsiaTheme="minorEastAsia" w:hAnsi="Times New Roman" w:cs="Times New Roman"/>
          <w:color w:val="000000" w:themeColor="text1"/>
        </w:rPr>
      </w:pPr>
      <m:oMath>
        <m:r>
          <w:rPr>
            <w:rFonts w:ascii="Cambria Math" w:eastAsiaTheme="minorEastAsia" w:hAnsi="Cambria Math" w:cs="Times New Roman"/>
            <w:color w:val="000000" w:themeColor="text1"/>
          </w:rPr>
          <m:t>τ</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s</m:t>
            </m:r>
          </m:e>
        </m:d>
        <m:r>
          <w:rPr>
            <w:rFonts w:ascii="Cambria Math" w:eastAsiaTheme="minorEastAsia" w:hAnsi="Cambria Math" w:cs="Times New Roman"/>
            <w:color w:val="000000" w:themeColor="text1"/>
          </w:rPr>
          <m:t>t</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s</m:t>
            </m:r>
          </m:e>
        </m:d>
        <m:r>
          <w:rPr>
            <w:rFonts w:ascii="Cambria Math" w:eastAsiaTheme="minorEastAsia" w:hAnsi="Cambria Math" w:cs="Times New Roman"/>
            <w:color w:val="000000" w:themeColor="text1"/>
          </w:rPr>
          <m:t>=</m:t>
        </m:r>
        <m:nary>
          <m:naryPr>
            <m:chr m:val="∬"/>
            <m:limLoc m:val="subSup"/>
            <m:ctrlPr>
              <w:rPr>
                <w:rFonts w:ascii="Cambria Math" w:eastAsiaTheme="minorEastAsia" w:hAnsi="Cambria Math" w:cs="Times New Roman"/>
                <w:i/>
                <w:color w:val="000000" w:themeColor="text1"/>
              </w:rPr>
            </m:ctrlPr>
          </m:naryPr>
          <m:sub>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A</m:t>
                </m:r>
              </m:e>
              <m:sup>
                <m:r>
                  <w:rPr>
                    <w:rFonts w:ascii="Cambria Math" w:eastAsiaTheme="minorEastAsia" w:hAnsi="Cambria Math" w:cs="Times New Roman"/>
                    <w:color w:val="000000" w:themeColor="text1"/>
                  </w:rPr>
                  <m:t>*</m:t>
                </m:r>
              </m:sup>
            </m:sSup>
          </m:sub>
          <m:sup/>
          <m:e>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σ</m:t>
                    </m:r>
                  </m:e>
                  <m:sub>
                    <m:r>
                      <w:rPr>
                        <w:rFonts w:ascii="Cambria Math" w:eastAsiaTheme="minorEastAsia" w:hAnsi="Cambria Math" w:cs="Times New Roman"/>
                        <w:color w:val="000000" w:themeColor="text1"/>
                      </w:rPr>
                      <m:t>z</m:t>
                    </m:r>
                  </m:sub>
                </m:sSub>
              </m:num>
              <m:den>
                <m:r>
                  <w:rPr>
                    <w:rFonts w:ascii="Cambria Math" w:eastAsiaTheme="minorEastAsia" w:hAnsi="Cambria Math" w:cs="Times New Roman"/>
                    <w:color w:val="000000" w:themeColor="text1"/>
                  </w:rPr>
                  <m:t>dz</m:t>
                </m:r>
              </m:den>
            </m:f>
            <m:r>
              <w:rPr>
                <w:rFonts w:ascii="Cambria Math" w:eastAsiaTheme="minorEastAsia" w:hAnsi="Cambria Math" w:cs="Times New Roman"/>
                <w:color w:val="000000" w:themeColor="text1"/>
              </w:rPr>
              <m:t>dA-</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τ</m:t>
                </m:r>
              </m:e>
              <m:sub>
                <m:r>
                  <w:rPr>
                    <w:rFonts w:ascii="Cambria Math" w:eastAsiaTheme="minorEastAsia" w:hAnsi="Cambria Math" w:cs="Times New Roman"/>
                    <w:color w:val="000000" w:themeColor="text1"/>
                  </w:rPr>
                  <m:t>c</m:t>
                </m:r>
              </m:sub>
            </m:sSub>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t</m:t>
                </m:r>
              </m:e>
              <m:sub>
                <m:r>
                  <w:rPr>
                    <w:rFonts w:ascii="Cambria Math" w:eastAsiaTheme="minorEastAsia" w:hAnsi="Cambria Math" w:cs="Times New Roman"/>
                    <w:color w:val="000000" w:themeColor="text1"/>
                  </w:rPr>
                  <m:t>c</m:t>
                </m:r>
              </m:sub>
            </m:sSub>
          </m:e>
        </m:nary>
        <m:r>
          <w:rPr>
            <w:rFonts w:ascii="Cambria Math" w:eastAsiaTheme="minorEastAsia" w:hAnsi="Cambria Math" w:cs="Times New Roman"/>
            <w:color w:val="000000" w:themeColor="text1"/>
          </w:rPr>
          <m:t>=</m:t>
        </m:r>
        <m:nary>
          <m:naryPr>
            <m:limLoc m:val="subSup"/>
            <m:ctrlPr>
              <w:rPr>
                <w:rFonts w:ascii="Cambria Math" w:eastAsiaTheme="minorEastAsia" w:hAnsi="Cambria Math" w:cs="Times New Roman"/>
                <w:i/>
                <w:color w:val="000000" w:themeColor="text1"/>
              </w:rPr>
            </m:ctrlPr>
          </m:naryPr>
          <m:sub>
            <m:r>
              <w:rPr>
                <w:rFonts w:ascii="Cambria Math" w:eastAsiaTheme="minorEastAsia" w:hAnsi="Cambria Math" w:cs="Times New Roman"/>
                <w:color w:val="000000" w:themeColor="text1"/>
              </w:rPr>
              <m:t>0</m:t>
            </m:r>
          </m:sub>
          <m:sup>
            <m:r>
              <w:rPr>
                <w:rFonts w:ascii="Cambria Math" w:eastAsiaTheme="minorEastAsia" w:hAnsi="Cambria Math" w:cs="Times New Roman"/>
                <w:color w:val="000000" w:themeColor="text1"/>
              </w:rPr>
              <m:t>s</m:t>
            </m:r>
          </m:sup>
          <m:e>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σ</m:t>
                    </m:r>
                  </m:e>
                  <m:sub>
                    <m:r>
                      <w:rPr>
                        <w:rFonts w:ascii="Cambria Math" w:eastAsiaTheme="minorEastAsia" w:hAnsi="Cambria Math" w:cs="Times New Roman"/>
                        <w:color w:val="000000" w:themeColor="text1"/>
                      </w:rPr>
                      <m:t>z</m:t>
                    </m:r>
                  </m:sub>
                </m:sSub>
              </m:num>
              <m:den>
                <m:r>
                  <w:rPr>
                    <w:rFonts w:ascii="Cambria Math" w:eastAsiaTheme="minorEastAsia" w:hAnsi="Cambria Math" w:cs="Times New Roman"/>
                    <w:color w:val="000000" w:themeColor="text1"/>
                  </w:rPr>
                  <m:t>dz</m:t>
                </m:r>
              </m:den>
            </m:f>
          </m:e>
        </m:nary>
        <m:r>
          <w:rPr>
            <w:rFonts w:ascii="Cambria Math" w:eastAsiaTheme="minorEastAsia" w:hAnsi="Cambria Math" w:cs="Times New Roman"/>
            <w:color w:val="000000" w:themeColor="text1"/>
          </w:rPr>
          <m:t>t</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m:t>
            </m:r>
          </m:e>
        </m:d>
        <m:r>
          <w:rPr>
            <w:rFonts w:ascii="Cambria Math" w:eastAsiaTheme="minorEastAsia" w:hAnsi="Cambria Math" w:cs="Times New Roman"/>
            <w:color w:val="000000" w:themeColor="text1"/>
          </w:rPr>
          <m:t>d∙-</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τ</m:t>
            </m:r>
          </m:e>
          <m:sub>
            <m:r>
              <w:rPr>
                <w:rFonts w:ascii="Cambria Math" w:eastAsiaTheme="minorEastAsia" w:hAnsi="Cambria Math" w:cs="Times New Roman"/>
                <w:color w:val="000000" w:themeColor="text1"/>
              </w:rPr>
              <m:t>c</m:t>
            </m:r>
          </m:sub>
        </m:sSub>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t</m:t>
            </m:r>
          </m:e>
          <m:sub>
            <m:r>
              <w:rPr>
                <w:rFonts w:ascii="Cambria Math" w:eastAsiaTheme="minorEastAsia" w:hAnsi="Cambria Math" w:cs="Times New Roman"/>
                <w:color w:val="000000" w:themeColor="text1"/>
              </w:rPr>
              <m:t>c</m:t>
            </m:r>
          </m:sub>
        </m:sSub>
      </m:oMath>
      <w:r w:rsidR="00FD023F" w:rsidRPr="001C6512">
        <w:rPr>
          <w:rFonts w:ascii="Times New Roman" w:eastAsiaTheme="minorEastAsia" w:hAnsi="Times New Roman" w:cs="Times New Roman"/>
          <w:color w:val="000000" w:themeColor="text1"/>
        </w:rPr>
        <w:t xml:space="preserve">            (*)</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Una volta che abbiamo trovato la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τ</m:t>
            </m:r>
          </m:e>
          <m:sub>
            <m:r>
              <w:rPr>
                <w:rFonts w:ascii="Cambria Math" w:eastAsiaTheme="minorEastAsia" w:hAnsi="Cambria Math" w:cs="Times New Roman"/>
                <w:color w:val="000000" w:themeColor="text1"/>
              </w:rPr>
              <m:t>s</m:t>
            </m:r>
          </m:sub>
        </m:sSub>
      </m:oMath>
      <w:r w:rsidRPr="001C6512">
        <w:rPr>
          <w:rFonts w:ascii="Times New Roman" w:eastAsiaTheme="minorEastAsia" w:hAnsi="Times New Roman" w:cs="Times New Roman"/>
          <w:color w:val="000000" w:themeColor="text1"/>
        </w:rPr>
        <w:t xml:space="preserve"> possiamo andare a ricavare l’energia potenziale elastica sulla sezione.</w:t>
      </w:r>
    </w:p>
    <w:p w:rsidR="00FD023F" w:rsidRPr="00993EEB" w:rsidRDefault="000A0E96" w:rsidP="00993EEB">
      <w:pPr>
        <w:pStyle w:val="Paragrafoelenco"/>
        <w:numPr>
          <w:ilvl w:val="0"/>
          <w:numId w:val="3"/>
        </w:numPr>
        <w:spacing w:line="276" w:lineRule="auto"/>
        <w:jc w:val="both"/>
        <w:rPr>
          <w:rFonts w:ascii="Times New Roman" w:eastAsiaTheme="minorEastAsia" w:hAnsi="Times New Roman" w:cs="Times New Roman"/>
          <w:color w:val="000000" w:themeColor="text1"/>
          <w:sz w:val="24"/>
          <w:szCs w:val="24"/>
        </w:rPr>
      </w:pPr>
      <w:r w:rsidRPr="00820CF1">
        <w:rPr>
          <w:noProof/>
          <w:lang w:eastAsia="it-IT"/>
        </w:rPr>
        <w:lastRenderedPageBreak/>
        <w:drawing>
          <wp:anchor distT="0" distB="0" distL="114300" distR="114300" simplePos="0" relativeHeight="251668480" behindDoc="1" locked="0" layoutInCell="1" allowOverlap="1" wp14:anchorId="1F534770" wp14:editId="58E84C08">
            <wp:simplePos x="0" y="0"/>
            <wp:positionH relativeFrom="column">
              <wp:posOffset>-2540</wp:posOffset>
            </wp:positionH>
            <wp:positionV relativeFrom="paragraph">
              <wp:posOffset>296545</wp:posOffset>
            </wp:positionV>
            <wp:extent cx="2015490" cy="2771775"/>
            <wp:effectExtent l="0" t="0" r="3810" b="9525"/>
            <wp:wrapTight wrapText="bothSides">
              <wp:wrapPolygon edited="0">
                <wp:start x="0" y="0"/>
                <wp:lineTo x="0" y="21526"/>
                <wp:lineTo x="21437" y="21526"/>
                <wp:lineTo x="21437" y="0"/>
                <wp:lineTo x="0" y="0"/>
              </wp:wrapPolygon>
            </wp:wrapTight>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wiki 3.jpeg"/>
                    <pic:cNvPicPr/>
                  </pic:nvPicPr>
                  <pic:blipFill>
                    <a:blip r:embed="rId28">
                      <a:extLst>
                        <a:ext uri="{28A0092B-C50C-407E-A947-70E740481C1C}">
                          <a14:useLocalDpi xmlns:a14="http://schemas.microsoft.com/office/drawing/2010/main" val="0"/>
                        </a:ext>
                      </a:extLst>
                    </a:blip>
                    <a:stretch>
                      <a:fillRect/>
                    </a:stretch>
                  </pic:blipFill>
                  <pic:spPr>
                    <a:xfrm>
                      <a:off x="0" y="0"/>
                      <a:ext cx="2015490" cy="2771775"/>
                    </a:xfrm>
                    <a:prstGeom prst="rect">
                      <a:avLst/>
                    </a:prstGeom>
                  </pic:spPr>
                </pic:pic>
              </a:graphicData>
            </a:graphic>
            <wp14:sizeRelH relativeFrom="margin">
              <wp14:pctWidth>0</wp14:pctWidth>
            </wp14:sizeRelH>
            <wp14:sizeRelV relativeFrom="margin">
              <wp14:pctHeight>0</wp14:pctHeight>
            </wp14:sizeRelV>
          </wp:anchor>
        </w:drawing>
      </w:r>
      <w:r w:rsidR="00FD023F" w:rsidRPr="00993EEB">
        <w:rPr>
          <w:rFonts w:ascii="Times New Roman" w:eastAsiaTheme="minorEastAsia" w:hAnsi="Times New Roman" w:cs="Times New Roman"/>
          <w:b/>
          <w:color w:val="000000" w:themeColor="text1"/>
          <w:sz w:val="24"/>
          <w:szCs w:val="24"/>
        </w:rPr>
        <w:t xml:space="preserve">Energia potenziale elastica e ricerca </w:t>
      </w:r>
      <w:r w:rsidR="00800FA3" w:rsidRPr="00993EEB">
        <w:rPr>
          <w:rFonts w:ascii="Times New Roman" w:eastAsiaTheme="minorEastAsia" w:hAnsi="Times New Roman" w:cs="Times New Roman"/>
          <w:b/>
          <w:color w:val="000000" w:themeColor="text1"/>
          <w:sz w:val="24"/>
          <w:szCs w:val="24"/>
        </w:rPr>
        <w:t>della condizione di taglio puro</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   </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La </w:t>
      </w:r>
      <m:oMath>
        <m:acc>
          <m:accPr>
            <m:chr m:val="̅"/>
            <m:ctrlPr>
              <w:rPr>
                <w:rFonts w:ascii="Cambria Math" w:eastAsiaTheme="minorEastAsia" w:hAnsi="Cambria Math" w:cs="Times New Roman"/>
                <w:b/>
                <w:i/>
                <w:color w:val="000000" w:themeColor="text1"/>
              </w:rPr>
            </m:ctrlPr>
          </m:accPr>
          <m:e>
            <m:r>
              <m:rPr>
                <m:sty m:val="bi"/>
              </m:rPr>
              <w:rPr>
                <w:rFonts w:ascii="Cambria Math" w:eastAsiaTheme="minorEastAsia" w:hAnsi="Cambria Math" w:cs="Times New Roman"/>
                <w:color w:val="000000" w:themeColor="text1"/>
              </w:rPr>
              <m:t>τ</m:t>
            </m:r>
          </m:e>
        </m:acc>
      </m:oMath>
      <w:r w:rsidRPr="001C6512">
        <w:rPr>
          <w:rFonts w:ascii="Times New Roman" w:eastAsiaTheme="minorEastAsia" w:hAnsi="Times New Roman" w:cs="Times New Roman"/>
          <w:b/>
          <w:color w:val="000000" w:themeColor="text1"/>
        </w:rPr>
        <w:t xml:space="preserve"> </w:t>
      </w:r>
      <w:r w:rsidRPr="001C6512">
        <w:rPr>
          <w:rFonts w:ascii="Times New Roman" w:eastAsiaTheme="minorEastAsia" w:hAnsi="Times New Roman" w:cs="Times New Roman"/>
          <w:color w:val="000000" w:themeColor="text1"/>
        </w:rPr>
        <w:t>compie lavoro sulla defo</w:t>
      </w:r>
      <w:r w:rsidR="000A0E96">
        <w:rPr>
          <w:rFonts w:ascii="Times New Roman" w:eastAsiaTheme="minorEastAsia" w:hAnsi="Times New Roman" w:cs="Times New Roman"/>
          <w:color w:val="000000" w:themeColor="text1"/>
        </w:rPr>
        <w:t>rmazione a rombo del quadratino (Fig. 21).</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La deformazione a rombo in media sulla sezione vale </w:t>
      </w:r>
      <m:oMath>
        <m:acc>
          <m:accPr>
            <m:chr m:val="̅"/>
            <m:ctrlPr>
              <w:rPr>
                <w:rFonts w:ascii="Cambria Math" w:eastAsiaTheme="minorEastAsia" w:hAnsi="Cambria Math" w:cs="Times New Roman"/>
                <w:b/>
                <w:i/>
                <w:color w:val="000000" w:themeColor="text1"/>
              </w:rPr>
            </m:ctrlPr>
          </m:accPr>
          <m:e>
            <m:r>
              <m:rPr>
                <m:sty m:val="bi"/>
              </m:rPr>
              <w:rPr>
                <w:rFonts w:ascii="Cambria Math" w:eastAsiaTheme="minorEastAsia" w:hAnsi="Cambria Math" w:cs="Times New Roman"/>
                <w:color w:val="000000" w:themeColor="text1"/>
              </w:rPr>
              <m:t>γ</m:t>
            </m:r>
          </m:e>
        </m:acc>
        <m:r>
          <m:rPr>
            <m:sty m:val="bi"/>
          </m:rPr>
          <w:rPr>
            <w:rFonts w:ascii="Cambria Math" w:eastAsiaTheme="minorEastAsia" w:hAnsi="Cambria Math" w:cs="Times New Roman"/>
            <w:color w:val="000000" w:themeColor="text1"/>
          </w:rPr>
          <m:t>=</m:t>
        </m:r>
        <m:f>
          <m:fPr>
            <m:ctrlPr>
              <w:rPr>
                <w:rFonts w:ascii="Cambria Math" w:eastAsiaTheme="minorEastAsia" w:hAnsi="Cambria Math" w:cs="Times New Roman"/>
                <w:b/>
                <w:i/>
                <w:color w:val="000000" w:themeColor="text1"/>
              </w:rPr>
            </m:ctrlPr>
          </m:fPr>
          <m:num>
            <m:acc>
              <m:accPr>
                <m:chr m:val="̅"/>
                <m:ctrlPr>
                  <w:rPr>
                    <w:rFonts w:ascii="Cambria Math" w:eastAsiaTheme="minorEastAsia" w:hAnsi="Cambria Math" w:cs="Times New Roman"/>
                    <w:b/>
                    <w:i/>
                    <w:color w:val="000000" w:themeColor="text1"/>
                  </w:rPr>
                </m:ctrlPr>
              </m:accPr>
              <m:e>
                <m:r>
                  <m:rPr>
                    <m:sty m:val="bi"/>
                  </m:rPr>
                  <w:rPr>
                    <w:rFonts w:ascii="Cambria Math" w:eastAsiaTheme="minorEastAsia" w:hAnsi="Cambria Math" w:cs="Times New Roman"/>
                    <w:color w:val="000000" w:themeColor="text1"/>
                  </w:rPr>
                  <m:t>τ</m:t>
                </m:r>
              </m:e>
            </m:acc>
          </m:num>
          <m:den>
            <m:r>
              <m:rPr>
                <m:sty m:val="bi"/>
              </m:rPr>
              <w:rPr>
                <w:rFonts w:ascii="Cambria Math" w:eastAsiaTheme="minorEastAsia" w:hAnsi="Cambria Math" w:cs="Times New Roman"/>
                <w:color w:val="000000" w:themeColor="text1"/>
              </w:rPr>
              <m:t>G</m:t>
            </m:r>
          </m:den>
        </m:f>
      </m:oMath>
      <w:r w:rsidRPr="001C6512">
        <w:rPr>
          <w:rFonts w:ascii="Times New Roman" w:eastAsiaTheme="minorEastAsia" w:hAnsi="Times New Roman" w:cs="Times New Roman"/>
          <w:b/>
          <w:color w:val="000000" w:themeColor="text1"/>
        </w:rPr>
        <w:t xml:space="preserve"> </w:t>
      </w:r>
      <w:r w:rsidRPr="001C6512">
        <w:rPr>
          <w:rFonts w:ascii="Times New Roman" w:eastAsiaTheme="minorEastAsia" w:hAnsi="Times New Roman" w:cs="Times New Roman"/>
          <w:color w:val="000000" w:themeColor="text1"/>
        </w:rPr>
        <w:t xml:space="preserve">(si suppone </w:t>
      </w:r>
      <m:oMath>
        <m:acc>
          <m:accPr>
            <m:chr m:val="̅"/>
            <m:ctrlPr>
              <w:rPr>
                <w:rFonts w:ascii="Cambria Math" w:eastAsiaTheme="minorEastAsia" w:hAnsi="Cambria Math" w:cs="Times New Roman"/>
                <w:i/>
                <w:color w:val="000000" w:themeColor="text1"/>
              </w:rPr>
            </m:ctrlPr>
          </m:accPr>
          <m:e>
            <m:r>
              <w:rPr>
                <w:rFonts w:ascii="Cambria Math" w:eastAsiaTheme="minorEastAsia" w:hAnsi="Cambria Math" w:cs="Times New Roman"/>
                <w:color w:val="000000" w:themeColor="text1"/>
              </w:rPr>
              <m:t>γ</m:t>
            </m:r>
          </m:e>
        </m:acc>
      </m:oMath>
      <w:r w:rsidRPr="001C6512">
        <w:rPr>
          <w:rFonts w:ascii="Times New Roman" w:eastAsiaTheme="minorEastAsia" w:hAnsi="Times New Roman" w:cs="Times New Roman"/>
          <w:color w:val="000000" w:themeColor="text1"/>
        </w:rPr>
        <w:t xml:space="preserve"> uniforme).</w:t>
      </w:r>
    </w:p>
    <w:p w:rsidR="00FD023F"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L’energia potenziale elastica in particolare vale:</w:t>
      </w:r>
    </w:p>
    <w:p w:rsidR="000A0E96" w:rsidRPr="001C6512" w:rsidRDefault="000A0E96" w:rsidP="001C6512">
      <w:pPr>
        <w:spacing w:line="276" w:lineRule="auto"/>
        <w:contextualSpacing/>
        <w:jc w:val="both"/>
        <w:rPr>
          <w:rFonts w:ascii="Times New Roman" w:eastAsiaTheme="minorEastAsia" w:hAnsi="Times New Roman" w:cs="Times New Roman"/>
          <w:color w:val="000000" w:themeColor="text1"/>
        </w:rPr>
      </w:pPr>
    </w:p>
    <w:p w:rsidR="00FD023F" w:rsidRPr="000A0E96" w:rsidRDefault="00D97164" w:rsidP="001C6512">
      <w:pPr>
        <w:spacing w:line="276" w:lineRule="auto"/>
        <w:contextualSpacing/>
        <w:jc w:val="both"/>
        <w:rPr>
          <w:rFonts w:ascii="Times New Roman" w:eastAsiaTheme="minorEastAsia" w:hAnsi="Times New Roman" w:cs="Times New Roman"/>
          <w:color w:val="000000" w:themeColor="text1"/>
        </w:rPr>
      </w:pPr>
      <m:oMathPara>
        <m:oMath>
          <m:r>
            <w:rPr>
              <w:rFonts w:ascii="Cambria Math" w:eastAsiaTheme="minorEastAsia" w:hAnsi="Cambria Math" w:cs="Times New Roman"/>
              <w:color w:val="000000" w:themeColor="text1"/>
            </w:rPr>
            <m:t>U=</m:t>
          </m:r>
          <m:f>
            <m:fPr>
              <m:ctrlPr>
                <w:rPr>
                  <w:rFonts w:ascii="Cambria Math" w:eastAsiaTheme="minorEastAsia" w:hAnsi="Cambria Math" w:cs="Times New Roman"/>
                  <w:i/>
                  <w:color w:val="000000" w:themeColor="text1"/>
                </w:rPr>
              </m:ctrlPr>
            </m:fPr>
            <m:num>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τ</m:t>
                  </m:r>
                </m:e>
                <m:sup>
                  <m:r>
                    <w:rPr>
                      <w:rFonts w:ascii="Cambria Math" w:eastAsiaTheme="minorEastAsia" w:hAnsi="Cambria Math" w:cs="Times New Roman"/>
                      <w:color w:val="000000" w:themeColor="text1"/>
                    </w:rPr>
                    <m:t>2</m:t>
                  </m:r>
                </m:sup>
              </m:sSup>
            </m:num>
            <m:den>
              <m:r>
                <w:rPr>
                  <w:rFonts w:ascii="Cambria Math" w:eastAsiaTheme="minorEastAsia" w:hAnsi="Cambria Math" w:cs="Times New Roman"/>
                  <w:color w:val="000000" w:themeColor="text1"/>
                </w:rPr>
                <m:t>2G</m:t>
              </m:r>
            </m:den>
          </m:f>
        </m:oMath>
      </m:oMathPara>
    </w:p>
    <w:p w:rsidR="000A0E96" w:rsidRPr="00D97164" w:rsidRDefault="000A0E96" w:rsidP="001C6512">
      <w:pPr>
        <w:spacing w:line="276" w:lineRule="auto"/>
        <w:contextualSpacing/>
        <w:jc w:val="both"/>
        <w:rPr>
          <w:rFonts w:ascii="Times New Roman" w:eastAsiaTheme="minorEastAsia" w:hAnsi="Times New Roman" w:cs="Times New Roman"/>
          <w:color w:val="000000" w:themeColor="text1"/>
        </w:rPr>
      </w:pPr>
    </w:p>
    <w:p w:rsidR="00FD023F"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Per un tratto in z unitario, ottengo U per unità di lunghezza di trave:</w:t>
      </w:r>
    </w:p>
    <w:p w:rsidR="000A0E96" w:rsidRPr="001C6512" w:rsidRDefault="000A0E96" w:rsidP="001C6512">
      <w:pPr>
        <w:spacing w:line="276" w:lineRule="auto"/>
        <w:contextualSpacing/>
        <w:jc w:val="both"/>
        <w:rPr>
          <w:rFonts w:ascii="Times New Roman" w:eastAsiaTheme="minorEastAsia" w:hAnsi="Times New Roman" w:cs="Times New Roman"/>
          <w:color w:val="000000" w:themeColor="text1"/>
        </w:rPr>
      </w:pPr>
    </w:p>
    <w:p w:rsidR="00FD023F" w:rsidRPr="000A0E96" w:rsidRDefault="00CB199A" w:rsidP="001C6512">
      <w:pPr>
        <w:spacing w:line="276" w:lineRule="auto"/>
        <w:contextualSpacing/>
        <w:jc w:val="both"/>
        <w:rPr>
          <w:rFonts w:ascii="Times New Roman" w:eastAsiaTheme="minorEastAsia" w:hAnsi="Times New Roman" w:cs="Times New Roman"/>
          <w:color w:val="000000" w:themeColor="text1"/>
        </w:rPr>
      </w:pPr>
      <m:oMathPara>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w:rPr>
                  <w:rFonts w:ascii="Cambria Math" w:eastAsiaTheme="minorEastAsia" w:hAnsi="Cambria Math" w:cs="Times New Roman"/>
                  <w:color w:val="000000" w:themeColor="text1"/>
                </w:rPr>
                <m:t>2</m:t>
              </m:r>
            </m:den>
          </m:f>
          <m:acc>
            <m:accPr>
              <m:chr m:val="̅"/>
              <m:ctrlPr>
                <w:rPr>
                  <w:rFonts w:ascii="Cambria Math" w:eastAsiaTheme="minorEastAsia" w:hAnsi="Cambria Math" w:cs="Times New Roman"/>
                  <w:i/>
                  <w:color w:val="000000" w:themeColor="text1"/>
                </w:rPr>
              </m:ctrlPr>
            </m:accPr>
            <m:e>
              <m:r>
                <w:rPr>
                  <w:rFonts w:ascii="Cambria Math" w:eastAsiaTheme="minorEastAsia" w:hAnsi="Cambria Math" w:cs="Times New Roman"/>
                  <w:color w:val="000000" w:themeColor="text1"/>
                </w:rPr>
                <m:t>τ</m:t>
              </m:r>
            </m:e>
          </m:acc>
          <m:acc>
            <m:accPr>
              <m:chr m:val="̅"/>
              <m:ctrlPr>
                <w:rPr>
                  <w:rFonts w:ascii="Cambria Math" w:eastAsiaTheme="minorEastAsia" w:hAnsi="Cambria Math" w:cs="Times New Roman"/>
                  <w:i/>
                  <w:color w:val="000000" w:themeColor="text1"/>
                </w:rPr>
              </m:ctrlPr>
            </m:accPr>
            <m:e>
              <m:r>
                <w:rPr>
                  <w:rFonts w:ascii="Cambria Math" w:eastAsiaTheme="minorEastAsia" w:hAnsi="Cambria Math" w:cs="Times New Roman"/>
                  <w:color w:val="000000" w:themeColor="text1"/>
                </w:rPr>
                <m:t>γ</m:t>
              </m:r>
            </m:e>
          </m:acc>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sSup>
                <m:sSupPr>
                  <m:ctrlPr>
                    <w:rPr>
                      <w:rFonts w:ascii="Cambria Math" w:eastAsiaTheme="minorEastAsia" w:hAnsi="Cambria Math" w:cs="Times New Roman"/>
                      <w:i/>
                      <w:color w:val="000000" w:themeColor="text1"/>
                    </w:rPr>
                  </m:ctrlPr>
                </m:sSupPr>
                <m:e>
                  <m:acc>
                    <m:accPr>
                      <m:chr m:val="̅"/>
                      <m:ctrlPr>
                        <w:rPr>
                          <w:rFonts w:ascii="Cambria Math" w:eastAsiaTheme="minorEastAsia" w:hAnsi="Cambria Math" w:cs="Times New Roman"/>
                          <w:i/>
                          <w:color w:val="000000" w:themeColor="text1"/>
                        </w:rPr>
                      </m:ctrlPr>
                    </m:accPr>
                    <m:e>
                      <m:r>
                        <w:rPr>
                          <w:rFonts w:ascii="Cambria Math" w:eastAsiaTheme="minorEastAsia" w:hAnsi="Cambria Math" w:cs="Times New Roman"/>
                          <w:color w:val="000000" w:themeColor="text1"/>
                        </w:rPr>
                        <m:t>τ</m:t>
                      </m:r>
                    </m:e>
                  </m:acc>
                </m:e>
                <m:sup>
                  <m:r>
                    <w:rPr>
                      <w:rFonts w:ascii="Cambria Math" w:eastAsiaTheme="minorEastAsia" w:hAnsi="Cambria Math" w:cs="Times New Roman"/>
                      <w:color w:val="000000" w:themeColor="text1"/>
                    </w:rPr>
                    <m:t>2</m:t>
                  </m:r>
                </m:sup>
              </m:sSup>
            </m:num>
            <m:den>
              <m:r>
                <w:rPr>
                  <w:rFonts w:ascii="Cambria Math" w:eastAsiaTheme="minorEastAsia" w:hAnsi="Cambria Math" w:cs="Times New Roman"/>
                  <w:color w:val="000000" w:themeColor="text1"/>
                </w:rPr>
                <m:t>2G</m:t>
              </m:r>
            </m:den>
          </m:f>
          <m:r>
            <w:rPr>
              <w:rFonts w:ascii="Cambria Math" w:eastAsiaTheme="minorEastAsia" w:hAnsi="Cambria Math" w:cs="Times New Roman"/>
              <w:color w:val="000000" w:themeColor="text1"/>
            </w:rPr>
            <m:t>t</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s</m:t>
              </m:r>
            </m:e>
          </m:d>
          <m:r>
            <w:rPr>
              <w:rFonts w:ascii="Cambria Math" w:eastAsiaTheme="minorEastAsia" w:hAnsi="Cambria Math" w:cs="Times New Roman"/>
              <w:color w:val="000000" w:themeColor="text1"/>
            </w:rPr>
            <m:t>ds</m:t>
          </m:r>
        </m:oMath>
      </m:oMathPara>
    </w:p>
    <w:p w:rsidR="000A0E96" w:rsidRPr="00D97164" w:rsidRDefault="000A0E96" w:rsidP="001C6512">
      <w:pPr>
        <w:spacing w:line="276" w:lineRule="auto"/>
        <w:contextualSpacing/>
        <w:jc w:val="both"/>
        <w:rPr>
          <w:rFonts w:ascii="Times New Roman" w:eastAsiaTheme="minorEastAsia" w:hAnsi="Times New Roman" w:cs="Times New Roman"/>
          <w:color w:val="000000" w:themeColor="text1"/>
        </w:rPr>
      </w:pPr>
    </w:p>
    <w:p w:rsidR="000A0E96" w:rsidRPr="000A0E96" w:rsidRDefault="000A0E96" w:rsidP="001C6512">
      <w:pPr>
        <w:spacing w:line="276" w:lineRule="auto"/>
        <w:contextualSpacing/>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rPr>
        <w:t xml:space="preserve">                    </w:t>
      </w:r>
      <w:r w:rsidRPr="000A0E96">
        <w:rPr>
          <w:rFonts w:ascii="Times New Roman" w:eastAsiaTheme="minorEastAsia" w:hAnsi="Times New Roman" w:cs="Times New Roman"/>
          <w:color w:val="767171" w:themeColor="background2" w:themeShade="80"/>
          <w:sz w:val="20"/>
          <w:szCs w:val="20"/>
        </w:rPr>
        <w:t>Fig.21</w:t>
      </w:r>
    </w:p>
    <w:p w:rsidR="000A0E96" w:rsidRDefault="000A0E96"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b/>
          <w:color w:val="000000" w:themeColor="text1"/>
        </w:rPr>
      </w:pPr>
      <w:r w:rsidRPr="001C6512">
        <w:rPr>
          <w:rFonts w:ascii="Times New Roman" w:eastAsiaTheme="minorEastAsia" w:hAnsi="Times New Roman" w:cs="Times New Roman"/>
          <w:color w:val="000000" w:themeColor="text1"/>
        </w:rPr>
        <w:t xml:space="preserve">Anziché integrare lungo lo spessore al secondo membro della formula appena scritta, si è moltiplicato direttamente per lo spessore </w:t>
      </w:r>
      <w:r w:rsidRPr="001C6512">
        <w:rPr>
          <w:rFonts w:ascii="Times New Roman" w:eastAsiaTheme="minorEastAsia" w:hAnsi="Times New Roman" w:cs="Times New Roman"/>
          <w:b/>
          <w:color w:val="000000" w:themeColor="text1"/>
        </w:rPr>
        <w:t>t(s)</w:t>
      </w:r>
      <w:r w:rsidR="00976203">
        <w:rPr>
          <w:rFonts w:ascii="Times New Roman" w:eastAsiaTheme="minorEastAsia" w:hAnsi="Times New Roman" w:cs="Times New Roman"/>
          <w:color w:val="000000" w:themeColor="text1"/>
        </w:rPr>
        <w:t xml:space="preserve"> locale perché il taglio</w:t>
      </w:r>
      <w:r w:rsidRPr="001C6512">
        <w:rPr>
          <w:rFonts w:ascii="Times New Roman" w:eastAsiaTheme="minorEastAsia" w:hAnsi="Times New Roman" w:cs="Times New Roman"/>
          <w:color w:val="000000" w:themeColor="text1"/>
        </w:rPr>
        <w:t xml:space="preserve"> è costante nello spessore. Bisogna integrare soltanto in</w:t>
      </w:r>
      <w:r w:rsidRPr="001C6512">
        <w:rPr>
          <w:rFonts w:ascii="Times New Roman" w:eastAsiaTheme="minorEastAsia" w:hAnsi="Times New Roman" w:cs="Times New Roman"/>
          <w:b/>
          <w:color w:val="000000" w:themeColor="text1"/>
        </w:rPr>
        <w:t xml:space="preserve"> ds.</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Il coefficiente </w:t>
      </w: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w:rPr>
                <w:rFonts w:ascii="Cambria Math" w:eastAsiaTheme="minorEastAsia" w:hAnsi="Cambria Math" w:cs="Times New Roman"/>
                <w:color w:val="000000" w:themeColor="text1"/>
              </w:rPr>
              <m:t>2</m:t>
            </m:r>
          </m:den>
        </m:f>
      </m:oMath>
      <w:r w:rsidRPr="001C6512">
        <w:rPr>
          <w:rFonts w:ascii="Times New Roman" w:eastAsiaTheme="minorEastAsia" w:hAnsi="Times New Roman" w:cs="Times New Roman"/>
          <w:color w:val="000000" w:themeColor="text1"/>
        </w:rPr>
        <w:t xml:space="preserve"> tiene conto del fatto che i valori di tensione e deformazione considerati sono valori finali dunque </w:t>
      </w: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w:rPr>
                <w:rFonts w:ascii="Cambria Math" w:eastAsiaTheme="minorEastAsia" w:hAnsi="Cambria Math" w:cs="Times New Roman"/>
                <w:color w:val="000000" w:themeColor="text1"/>
              </w:rPr>
              <m:t>2</m:t>
            </m:r>
          </m:den>
        </m:f>
      </m:oMath>
      <w:r w:rsidRPr="001C6512">
        <w:rPr>
          <w:rFonts w:ascii="Times New Roman" w:eastAsiaTheme="minorEastAsia" w:hAnsi="Times New Roman" w:cs="Times New Roman"/>
          <w:color w:val="000000" w:themeColor="text1"/>
        </w:rPr>
        <w:t xml:space="preserve"> fa la media tra la condizione iniziale τ=0 e la condizione finale τ=</w:t>
      </w:r>
      <m:oMath>
        <m:acc>
          <m:accPr>
            <m:chr m:val="̅"/>
            <m:ctrlPr>
              <w:rPr>
                <w:rFonts w:ascii="Cambria Math" w:eastAsiaTheme="minorEastAsia" w:hAnsi="Cambria Math" w:cs="Times New Roman"/>
                <w:i/>
                <w:color w:val="000000" w:themeColor="text1"/>
              </w:rPr>
            </m:ctrlPr>
          </m:accPr>
          <m:e>
            <m:r>
              <w:rPr>
                <w:rFonts w:ascii="Cambria Math" w:eastAsiaTheme="minorEastAsia" w:hAnsi="Cambria Math" w:cs="Times New Roman"/>
                <w:color w:val="000000" w:themeColor="text1"/>
              </w:rPr>
              <m:t>τ</m:t>
            </m:r>
          </m:e>
        </m:acc>
      </m:oMath>
      <w:r w:rsidRPr="001C6512">
        <w:rPr>
          <w:rFonts w:ascii="Times New Roman" w:eastAsiaTheme="minorEastAsia" w:hAnsi="Times New Roman" w:cs="Times New Roman"/>
          <w:color w:val="000000" w:themeColor="text1"/>
        </w:rPr>
        <w:t>.</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L’espressione finale dell’energia associata alla combinazione taglio/momento torcente indotto dal carico traverso se applicato con braccio d rispetto al centro di taglio è:</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D97164" w:rsidP="001C6512">
      <w:pPr>
        <w:spacing w:line="276" w:lineRule="auto"/>
        <w:contextualSpacing/>
        <w:jc w:val="both"/>
        <w:rPr>
          <w:rFonts w:ascii="Times New Roman" w:eastAsiaTheme="minorEastAsia" w:hAnsi="Times New Roman" w:cs="Times New Roman"/>
          <w:color w:val="000000" w:themeColor="text1"/>
        </w:rPr>
      </w:pPr>
      <m:oMath>
        <m:r>
          <w:rPr>
            <w:rFonts w:ascii="Cambria Math" w:eastAsiaTheme="minorEastAsia" w:hAnsi="Cambria Math" w:cs="Times New Roman"/>
            <w:color w:val="000000" w:themeColor="text1"/>
          </w:rPr>
          <m:t>U=</m:t>
        </m:r>
        <m:nary>
          <m:naryPr>
            <m:chr m:val="∮"/>
            <m:limLoc m:val="undOvr"/>
            <m:subHide m:val="1"/>
            <m:supHide m:val="1"/>
            <m:ctrlPr>
              <w:rPr>
                <w:rFonts w:ascii="Cambria Math" w:eastAsiaTheme="minorEastAsia" w:hAnsi="Cambria Math" w:cs="Times New Roman"/>
                <w:i/>
                <w:color w:val="000000" w:themeColor="text1"/>
              </w:rPr>
            </m:ctrlPr>
          </m:naryPr>
          <m:sub/>
          <m:sup/>
          <m:e>
            <m:f>
              <m:fPr>
                <m:ctrlPr>
                  <w:rPr>
                    <w:rFonts w:ascii="Cambria Math" w:eastAsiaTheme="minorEastAsia" w:hAnsi="Cambria Math" w:cs="Times New Roman"/>
                    <w:i/>
                    <w:color w:val="000000" w:themeColor="text1"/>
                  </w:rPr>
                </m:ctrlPr>
              </m:fPr>
              <m:num>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τ</m:t>
                    </m:r>
                  </m:e>
                  <m:sup>
                    <m:r>
                      <w:rPr>
                        <w:rFonts w:ascii="Cambria Math" w:eastAsiaTheme="minorEastAsia" w:hAnsi="Cambria Math" w:cs="Times New Roman"/>
                        <w:color w:val="000000" w:themeColor="text1"/>
                      </w:rPr>
                      <m:t>2</m:t>
                    </m:r>
                  </m:sup>
                </m:sSup>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s</m:t>
                    </m:r>
                  </m:e>
                </m:d>
              </m:num>
              <m:den>
                <m:r>
                  <w:rPr>
                    <w:rFonts w:ascii="Cambria Math" w:eastAsiaTheme="minorEastAsia" w:hAnsi="Cambria Math" w:cs="Times New Roman"/>
                    <w:color w:val="000000" w:themeColor="text1"/>
                  </w:rPr>
                  <m:t>2G</m:t>
                </m:r>
              </m:den>
            </m:f>
          </m:e>
        </m:nary>
        <m:r>
          <w:rPr>
            <w:rFonts w:ascii="Cambria Math" w:eastAsiaTheme="minorEastAsia" w:hAnsi="Cambria Math" w:cs="Times New Roman"/>
            <w:color w:val="000000" w:themeColor="text1"/>
          </w:rPr>
          <m:t>t</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s</m:t>
            </m:r>
          </m:e>
        </m:d>
        <m:r>
          <w:rPr>
            <w:rFonts w:ascii="Cambria Math" w:eastAsiaTheme="minorEastAsia" w:hAnsi="Cambria Math" w:cs="Times New Roman"/>
            <w:color w:val="000000" w:themeColor="text1"/>
          </w:rPr>
          <m:t>ds=</m:t>
        </m:r>
        <m:nary>
          <m:naryPr>
            <m:chr m:val="∮"/>
            <m:limLoc m:val="undOvr"/>
            <m:subHide m:val="1"/>
            <m:supHide m:val="1"/>
            <m:ctrlPr>
              <w:rPr>
                <w:rFonts w:ascii="Cambria Math" w:eastAsiaTheme="minorEastAsia" w:hAnsi="Cambria Math" w:cs="Times New Roman"/>
                <w:i/>
                <w:color w:val="000000" w:themeColor="text1"/>
              </w:rPr>
            </m:ctrlPr>
          </m:naryPr>
          <m:sub/>
          <m:sup/>
          <m:e>
            <m:f>
              <m:fPr>
                <m:ctrlPr>
                  <w:rPr>
                    <w:rFonts w:ascii="Cambria Math" w:eastAsiaTheme="minorEastAsia" w:hAnsi="Cambria Math" w:cs="Times New Roman"/>
                    <w:i/>
                    <w:color w:val="000000" w:themeColor="text1"/>
                  </w:rPr>
                </m:ctrlPr>
              </m:fPr>
              <m:num>
                <m:sSup>
                  <m:sSupPr>
                    <m:ctrlPr>
                      <w:rPr>
                        <w:rFonts w:ascii="Cambria Math" w:eastAsiaTheme="minorEastAsia" w:hAnsi="Cambria Math" w:cs="Times New Roman"/>
                        <w:i/>
                        <w:color w:val="000000" w:themeColor="text1"/>
                      </w:rPr>
                    </m:ctrlPr>
                  </m:sSupPr>
                  <m:e>
                    <m:d>
                      <m:dPr>
                        <m:ctrlPr>
                          <w:rPr>
                            <w:rFonts w:ascii="Cambria Math" w:eastAsiaTheme="minorEastAsia" w:hAnsi="Cambria Math" w:cs="Times New Roman"/>
                            <w:i/>
                            <w:color w:val="000000" w:themeColor="text1"/>
                          </w:rPr>
                        </m:ctrlPr>
                      </m:dPr>
                      <m:e>
                        <m:nary>
                          <m:naryPr>
                            <m:limLoc m:val="subSup"/>
                            <m:ctrlPr>
                              <w:rPr>
                                <w:rFonts w:ascii="Cambria Math" w:eastAsiaTheme="minorEastAsia" w:hAnsi="Cambria Math" w:cs="Times New Roman"/>
                                <w:i/>
                                <w:color w:val="000000" w:themeColor="text1"/>
                              </w:rPr>
                            </m:ctrlPr>
                          </m:naryPr>
                          <m:sub>
                            <m:r>
                              <w:rPr>
                                <w:rFonts w:ascii="Cambria Math" w:eastAsiaTheme="minorEastAsia" w:hAnsi="Cambria Math" w:cs="Times New Roman"/>
                                <w:color w:val="000000" w:themeColor="text1"/>
                              </w:rPr>
                              <m:t>0</m:t>
                            </m:r>
                          </m:sub>
                          <m:sup>
                            <m:r>
                              <w:rPr>
                                <w:rFonts w:ascii="Cambria Math" w:eastAsiaTheme="minorEastAsia" w:hAnsi="Cambria Math" w:cs="Times New Roman"/>
                                <w:color w:val="000000" w:themeColor="text1"/>
                              </w:rPr>
                              <m:t>s</m:t>
                            </m:r>
                          </m:sup>
                          <m:e>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σ</m:t>
                                    </m:r>
                                  </m:e>
                                  <m:sub>
                                    <m:r>
                                      <w:rPr>
                                        <w:rFonts w:ascii="Cambria Math" w:eastAsiaTheme="minorEastAsia" w:hAnsi="Cambria Math" w:cs="Times New Roman"/>
                                        <w:color w:val="000000" w:themeColor="text1"/>
                                      </w:rPr>
                                      <m:t>z</m:t>
                                    </m:r>
                                  </m:sub>
                                </m:sSub>
                              </m:num>
                              <m:den>
                                <m:r>
                                  <w:rPr>
                                    <w:rFonts w:ascii="Cambria Math" w:eastAsiaTheme="minorEastAsia" w:hAnsi="Cambria Math" w:cs="Times New Roman"/>
                                    <w:color w:val="000000" w:themeColor="text1"/>
                                  </w:rPr>
                                  <m:t>dz</m:t>
                                </m:r>
                              </m:den>
                            </m:f>
                          </m:e>
                        </m:nary>
                        <m:r>
                          <w:rPr>
                            <w:rFonts w:ascii="Cambria Math" w:eastAsiaTheme="minorEastAsia" w:hAnsi="Cambria Math" w:cs="Times New Roman"/>
                            <w:color w:val="000000" w:themeColor="text1"/>
                          </w:rPr>
                          <m:t>t</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m:t>
                            </m:r>
                          </m:e>
                        </m:d>
                        <m:r>
                          <w:rPr>
                            <w:rFonts w:ascii="Cambria Math" w:eastAsiaTheme="minorEastAsia" w:hAnsi="Cambria Math" w:cs="Times New Roman"/>
                            <w:color w:val="000000" w:themeColor="text1"/>
                          </w:rPr>
                          <m:t>d∙-</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τ</m:t>
                            </m:r>
                          </m:e>
                          <m:sub>
                            <m:r>
                              <w:rPr>
                                <w:rFonts w:ascii="Cambria Math" w:eastAsiaTheme="minorEastAsia" w:hAnsi="Cambria Math" w:cs="Times New Roman"/>
                                <w:color w:val="000000" w:themeColor="text1"/>
                              </w:rPr>
                              <m:t>c</m:t>
                            </m:r>
                          </m:sub>
                        </m:sSub>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t</m:t>
                            </m:r>
                          </m:e>
                          <m:sub>
                            <m:r>
                              <w:rPr>
                                <w:rFonts w:ascii="Cambria Math" w:eastAsiaTheme="minorEastAsia" w:hAnsi="Cambria Math" w:cs="Times New Roman"/>
                                <w:color w:val="000000" w:themeColor="text1"/>
                              </w:rPr>
                              <m:t>c</m:t>
                            </m:r>
                          </m:sub>
                        </m:sSub>
                      </m:e>
                    </m:d>
                  </m:e>
                  <m:sup>
                    <m:r>
                      <w:rPr>
                        <w:rFonts w:ascii="Cambria Math" w:eastAsiaTheme="minorEastAsia" w:hAnsi="Cambria Math" w:cs="Times New Roman"/>
                        <w:color w:val="000000" w:themeColor="text1"/>
                      </w:rPr>
                      <m:t>2</m:t>
                    </m:r>
                  </m:sup>
                </m:sSup>
              </m:num>
              <m:den>
                <m:r>
                  <w:rPr>
                    <w:rFonts w:ascii="Cambria Math" w:eastAsiaTheme="minorEastAsia" w:hAnsi="Cambria Math" w:cs="Times New Roman"/>
                    <w:color w:val="000000" w:themeColor="text1"/>
                  </w:rPr>
                  <m:t>2G</m:t>
                </m:r>
              </m:den>
            </m:f>
          </m:e>
        </m:nary>
        <m:r>
          <w:rPr>
            <w:rFonts w:ascii="Cambria Math" w:eastAsiaTheme="minorEastAsia" w:hAnsi="Cambria Math" w:cs="Times New Roman"/>
            <w:color w:val="000000" w:themeColor="text1"/>
          </w:rPr>
          <m:t>t</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s</m:t>
            </m:r>
          </m:e>
        </m:d>
        <m:r>
          <w:rPr>
            <w:rFonts w:ascii="Cambria Math" w:eastAsiaTheme="minorEastAsia" w:hAnsi="Cambria Math" w:cs="Times New Roman"/>
            <w:color w:val="000000" w:themeColor="text1"/>
          </w:rPr>
          <m:t>ds=</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w:rPr>
                <w:rFonts w:ascii="Cambria Math" w:eastAsiaTheme="minorEastAsia" w:hAnsi="Cambria Math" w:cs="Times New Roman"/>
                <w:color w:val="000000" w:themeColor="text1"/>
              </w:rPr>
              <m:t>2</m:t>
            </m:r>
          </m:den>
        </m:f>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T</m:t>
            </m:r>
          </m:e>
          <m:sub>
            <m:r>
              <w:rPr>
                <w:rFonts w:ascii="Cambria Math" w:eastAsiaTheme="minorEastAsia" w:hAnsi="Cambria Math" w:cs="Times New Roman"/>
                <w:color w:val="000000" w:themeColor="text1"/>
              </w:rPr>
              <m:t>y</m:t>
            </m:r>
          </m:sub>
        </m:sSub>
        <m:sSub>
          <m:sSubPr>
            <m:ctrlPr>
              <w:rPr>
                <w:rFonts w:ascii="Cambria Math" w:eastAsiaTheme="minorEastAsia" w:hAnsi="Cambria Math" w:cs="Times New Roman"/>
                <w:i/>
                <w:color w:val="000000" w:themeColor="text1"/>
              </w:rPr>
            </m:ctrlPr>
          </m:sSubPr>
          <m:e>
            <m:r>
              <m:rPr>
                <m:sty m:val="p"/>
              </m:rPr>
              <w:rPr>
                <w:rFonts w:ascii="Cambria Math" w:eastAsiaTheme="minorEastAsia" w:hAnsi="Cambria Math" w:cs="Times New Roman"/>
                <w:color w:val="000000" w:themeColor="text1"/>
              </w:rPr>
              <m:t>v</m:t>
            </m:r>
          </m:e>
          <m:sub>
            <m:r>
              <m:rPr>
                <m:sty m:val="p"/>
              </m:rPr>
              <w:rPr>
                <w:rFonts w:ascii="Cambria Math" w:eastAsiaTheme="minorEastAsia" w:hAnsi="Cambria Math" w:cs="Times New Roman"/>
                <w:color w:val="000000" w:themeColor="text1"/>
              </w:rPr>
              <m:t>c</m:t>
            </m:r>
          </m:sub>
        </m:sSub>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1</m:t>
            </m:r>
          </m:num>
          <m:den>
            <m:r>
              <w:rPr>
                <w:rFonts w:ascii="Cambria Math" w:eastAsiaTheme="minorEastAsia" w:hAnsi="Cambria Math" w:cs="Times New Roman"/>
                <w:color w:val="000000" w:themeColor="text1"/>
              </w:rPr>
              <m:t>2</m:t>
            </m:r>
          </m:den>
        </m:f>
        <m:groupChr>
          <m:groupChrPr>
            <m:ctrlPr>
              <w:rPr>
                <w:rFonts w:ascii="Cambria Math" w:eastAsiaTheme="minorEastAsia" w:hAnsi="Cambria Math" w:cs="Times New Roman"/>
                <w:i/>
                <w:color w:val="000000" w:themeColor="text1"/>
              </w:rPr>
            </m:ctrlPr>
          </m:groupChr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T</m:t>
                </m:r>
              </m:e>
              <m:sub>
                <m:r>
                  <w:rPr>
                    <w:rFonts w:ascii="Cambria Math" w:eastAsiaTheme="minorEastAsia" w:hAnsi="Cambria Math" w:cs="Times New Roman"/>
                    <w:color w:val="000000" w:themeColor="text1"/>
                  </w:rPr>
                  <m:t>y</m:t>
                </m:r>
              </m:sub>
            </m:sSub>
            <m:r>
              <w:rPr>
                <w:rFonts w:ascii="Cambria Math" w:eastAsiaTheme="minorEastAsia" w:hAnsi="Cambria Math" w:cs="Times New Roman"/>
                <w:color w:val="000000" w:themeColor="text1"/>
              </w:rPr>
              <m:t>dθ</m:t>
            </m:r>
          </m:e>
        </m:groupChr>
      </m:oMath>
      <w:r w:rsidR="00FD023F" w:rsidRPr="001C6512">
        <w:rPr>
          <w:rFonts w:ascii="Times New Roman" w:eastAsiaTheme="minorEastAsia" w:hAnsi="Times New Roman" w:cs="Times New Roman"/>
          <w:b/>
          <w:color w:val="000000" w:themeColor="text1"/>
        </w:rPr>
        <w:t xml:space="preserve">             </w:t>
      </w:r>
      <w:r w:rsidR="00FD023F" w:rsidRPr="001C6512">
        <w:rPr>
          <w:rFonts w:ascii="Times New Roman" w:eastAsiaTheme="minorEastAsia" w:hAnsi="Times New Roman" w:cs="Times New Roman"/>
          <w:color w:val="000000" w:themeColor="text1"/>
        </w:rPr>
        <w:t xml:space="preserve"> (*)</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vertAlign w:val="subscript"/>
        </w:rPr>
      </w:pPr>
      <w:r w:rsidRPr="001C6512">
        <w:rPr>
          <w:rFonts w:ascii="Times New Roman" w:eastAsiaTheme="minorEastAsia" w:hAnsi="Times New Roman" w:cs="Times New Roman"/>
          <w:color w:val="000000" w:themeColor="text1"/>
        </w:rPr>
        <w:t xml:space="preserve">                                                                                </w:t>
      </w:r>
      <w:r w:rsidR="00976203">
        <w:rPr>
          <w:rFonts w:ascii="Times New Roman" w:eastAsiaTheme="minorEastAsia" w:hAnsi="Times New Roman" w:cs="Times New Roman"/>
          <w:color w:val="000000" w:themeColor="text1"/>
        </w:rPr>
        <w:t xml:space="preserve">                 </w:t>
      </w:r>
      <w:r w:rsidR="00D97164">
        <w:rPr>
          <w:rFonts w:ascii="Times New Roman" w:eastAsiaTheme="minorEastAsia" w:hAnsi="Times New Roman" w:cs="Times New Roman"/>
          <w:color w:val="000000" w:themeColor="text1"/>
        </w:rPr>
        <w:t xml:space="preserve"> </w:t>
      </w:r>
      <w:r w:rsidRPr="001C6512">
        <w:rPr>
          <w:rFonts w:ascii="Times New Roman" w:eastAsiaTheme="minorEastAsia" w:hAnsi="Times New Roman" w:cs="Times New Roman"/>
          <w:color w:val="000000" w:themeColor="text1"/>
        </w:rPr>
        <w:t>M</w:t>
      </w:r>
      <w:r w:rsidRPr="001C6512">
        <w:rPr>
          <w:rFonts w:ascii="Times New Roman" w:eastAsiaTheme="minorEastAsia" w:hAnsi="Times New Roman" w:cs="Times New Roman"/>
          <w:color w:val="000000" w:themeColor="text1"/>
          <w:vertAlign w:val="subscript"/>
        </w:rPr>
        <w:t>T</w:t>
      </w:r>
      <m:oMath>
        <m:r>
          <w:rPr>
            <w:rFonts w:ascii="Cambria Math" w:eastAsiaTheme="minorEastAsia" w:hAnsi="Cambria Math" w:cs="Times New Roman"/>
            <w:color w:val="000000" w:themeColor="text1"/>
            <w:vertAlign w:val="subscript"/>
          </w:rPr>
          <m:t>≥0</m:t>
        </m:r>
      </m:oMath>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Dove </w:t>
      </w:r>
      <w:r w:rsidR="000A0E96">
        <w:rPr>
          <w:rFonts w:ascii="Times New Roman" w:eastAsiaTheme="minorEastAsia" w:hAnsi="Times New Roman" w:cs="Times New Roman"/>
          <w:color w:val="000000" w:themeColor="text1"/>
        </w:rPr>
        <w:t>“</w:t>
      </w:r>
      <w:r w:rsidRPr="001C6512">
        <w:rPr>
          <w:rFonts w:ascii="Times New Roman" w:eastAsiaTheme="minorEastAsia" w:hAnsi="Times New Roman" w:cs="Times New Roman"/>
          <w:color w:val="000000" w:themeColor="text1"/>
        </w:rPr>
        <w:t>v</w:t>
      </w:r>
      <w:r w:rsidRPr="001C6512">
        <w:rPr>
          <w:rFonts w:ascii="Times New Roman" w:eastAsiaTheme="minorEastAsia" w:hAnsi="Times New Roman" w:cs="Times New Roman"/>
          <w:color w:val="000000" w:themeColor="text1"/>
          <w:vertAlign w:val="subscript"/>
        </w:rPr>
        <w:t>c</w:t>
      </w:r>
      <w:r w:rsidR="000A0E96">
        <w:rPr>
          <w:rFonts w:ascii="Times New Roman" w:eastAsiaTheme="minorEastAsia" w:hAnsi="Times New Roman" w:cs="Times New Roman"/>
          <w:color w:val="000000" w:themeColor="text1"/>
        </w:rPr>
        <w:t xml:space="preserve">” </w:t>
      </w:r>
      <w:r w:rsidRPr="001C6512">
        <w:rPr>
          <w:rFonts w:ascii="Times New Roman" w:eastAsiaTheme="minorEastAsia" w:hAnsi="Times New Roman" w:cs="Times New Roman"/>
          <w:color w:val="000000" w:themeColor="text1"/>
        </w:rPr>
        <w:t>è lo spostamento in direzione y del centro di taglio.</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noProof/>
          <w:color w:val="000000" w:themeColor="text1"/>
          <w:lang w:eastAsia="it-IT"/>
        </w:rPr>
        <w:drawing>
          <wp:anchor distT="0" distB="0" distL="114300" distR="114300" simplePos="0" relativeHeight="251669504" behindDoc="1" locked="0" layoutInCell="1" allowOverlap="1" wp14:anchorId="62B9BF86" wp14:editId="0AF551BF">
            <wp:simplePos x="0" y="0"/>
            <wp:positionH relativeFrom="margin">
              <wp:posOffset>4382135</wp:posOffset>
            </wp:positionH>
            <wp:positionV relativeFrom="paragraph">
              <wp:posOffset>8255</wp:posOffset>
            </wp:positionV>
            <wp:extent cx="1738630" cy="1985010"/>
            <wp:effectExtent l="0" t="0" r="0" b="0"/>
            <wp:wrapTight wrapText="bothSides">
              <wp:wrapPolygon edited="0">
                <wp:start x="0" y="0"/>
                <wp:lineTo x="0" y="21351"/>
                <wp:lineTo x="21300" y="21351"/>
                <wp:lineTo x="21300"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wiki 5.jpeg"/>
                    <pic:cNvPicPr/>
                  </pic:nvPicPr>
                  <pic:blipFill>
                    <a:blip r:embed="rId29">
                      <a:extLst>
                        <a:ext uri="{28A0092B-C50C-407E-A947-70E740481C1C}">
                          <a14:useLocalDpi xmlns:a14="http://schemas.microsoft.com/office/drawing/2010/main" val="0"/>
                        </a:ext>
                      </a:extLst>
                    </a:blip>
                    <a:stretch>
                      <a:fillRect/>
                    </a:stretch>
                  </pic:blipFill>
                  <pic:spPr>
                    <a:xfrm>
                      <a:off x="0" y="0"/>
                      <a:ext cx="1738630" cy="1985010"/>
                    </a:xfrm>
                    <a:prstGeom prst="rect">
                      <a:avLst/>
                    </a:prstGeom>
                  </pic:spPr>
                </pic:pic>
              </a:graphicData>
            </a:graphic>
            <wp14:sizeRelH relativeFrom="margin">
              <wp14:pctWidth>0</wp14:pctWidth>
            </wp14:sizeRelH>
            <wp14:sizeRelV relativeFrom="margin">
              <wp14:pctHeight>0</wp14:pctHeight>
            </wp14:sizeRelV>
          </wp:anchor>
        </w:drawing>
      </w:r>
      <w:r w:rsidRPr="001C6512">
        <w:rPr>
          <w:rFonts w:ascii="Times New Roman" w:eastAsiaTheme="minorEastAsia" w:hAnsi="Times New Roman" w:cs="Times New Roman"/>
          <w:color w:val="000000" w:themeColor="text1"/>
        </w:rPr>
        <w:t xml:space="preserve">Infatti quando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τ</m:t>
            </m:r>
          </m:e>
          <m:sub>
            <m:r>
              <w:rPr>
                <w:rFonts w:ascii="Cambria Math" w:eastAsiaTheme="minorEastAsia" w:hAnsi="Cambria Math" w:cs="Times New Roman"/>
                <w:color w:val="000000" w:themeColor="text1"/>
              </w:rPr>
              <m:t>c</m:t>
            </m:r>
          </m:sub>
        </m:sSub>
      </m:oMath>
      <w:r w:rsidRPr="001C6512">
        <w:rPr>
          <w:rFonts w:ascii="Times New Roman" w:eastAsiaTheme="minorEastAsia" w:hAnsi="Times New Roman" w:cs="Times New Roman"/>
          <w:color w:val="000000" w:themeColor="text1"/>
        </w:rPr>
        <w:t xml:space="preserve"> è enorme, diventa dominante ed uniforme su tutta la sezion</w:t>
      </w:r>
      <w:r w:rsidR="000A0E96">
        <w:rPr>
          <w:rFonts w:ascii="Times New Roman" w:eastAsiaTheme="minorEastAsia" w:hAnsi="Times New Roman" w:cs="Times New Roman"/>
          <w:color w:val="000000" w:themeColor="text1"/>
        </w:rPr>
        <w:t>e. L’andamento delle τ in Fig. 22</w:t>
      </w:r>
      <w:r w:rsidRPr="001C6512">
        <w:rPr>
          <w:rFonts w:ascii="Times New Roman" w:eastAsiaTheme="minorEastAsia" w:hAnsi="Times New Roman" w:cs="Times New Roman"/>
          <w:color w:val="000000" w:themeColor="text1"/>
        </w:rPr>
        <w:t xml:space="preserve"> è in equilibrio con una forza tagliante ed eventualmente un momento torcente. Ci sono quindi due contributi (uno dovuto al taglio ed uno dovuto al momento torcente</w:t>
      </w:r>
      <w:r w:rsidR="000A0E96">
        <w:rPr>
          <w:rFonts w:ascii="Times New Roman" w:eastAsiaTheme="minorEastAsia" w:hAnsi="Times New Roman" w:cs="Times New Roman"/>
          <w:color w:val="000000" w:themeColor="text1"/>
        </w:rPr>
        <w:t>)</w:t>
      </w:r>
      <w:r w:rsidRPr="001C6512">
        <w:rPr>
          <w:rFonts w:ascii="Times New Roman" w:eastAsiaTheme="minorEastAsia" w:hAnsi="Times New Roman" w:cs="Times New Roman"/>
          <w:color w:val="000000" w:themeColor="text1"/>
        </w:rPr>
        <w:t>.</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Ci chiediamo quale sia la condizione di taglio puro.</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L’energia potenziale elastica U è funzione del contributo del taglio e del momento torcente, come già detto. Il momento torcente dà sempre un contributo energetico positivo o al massimo nullo, dunque quando M</w:t>
      </w:r>
      <w:r w:rsidRPr="001C6512">
        <w:rPr>
          <w:rFonts w:ascii="Times New Roman" w:eastAsiaTheme="minorEastAsia" w:hAnsi="Times New Roman" w:cs="Times New Roman"/>
          <w:color w:val="000000" w:themeColor="text1"/>
          <w:vertAlign w:val="subscript"/>
        </w:rPr>
        <w:t>T</w:t>
      </w:r>
      <w:r w:rsidRPr="001C6512">
        <w:rPr>
          <w:rFonts w:ascii="Times New Roman" w:eastAsiaTheme="minorEastAsia" w:hAnsi="Times New Roman" w:cs="Times New Roman"/>
          <w:color w:val="000000" w:themeColor="text1"/>
        </w:rPr>
        <w:t>=0 (ad esempio quando il braccio d=0) siamo nella condizione di taglio puro e l’energia si trova al valore minimo. Il valore di τ</w:t>
      </w:r>
      <w:r w:rsidRPr="001C6512">
        <w:rPr>
          <w:rFonts w:ascii="Times New Roman" w:eastAsiaTheme="minorEastAsia" w:hAnsi="Times New Roman" w:cs="Times New Roman"/>
          <w:color w:val="000000" w:themeColor="text1"/>
          <w:vertAlign w:val="subscript"/>
        </w:rPr>
        <w:t xml:space="preserve">c </w:t>
      </w:r>
      <w:r w:rsidRPr="001C6512">
        <w:rPr>
          <w:rFonts w:ascii="Times New Roman" w:eastAsiaTheme="minorEastAsia" w:hAnsi="Times New Roman" w:cs="Times New Roman"/>
          <w:color w:val="000000" w:themeColor="text1"/>
        </w:rPr>
        <w:t>che minimizza l’espressione di U è quella che annulla M</w:t>
      </w:r>
      <w:r w:rsidRPr="001C6512">
        <w:rPr>
          <w:rFonts w:ascii="Times New Roman" w:eastAsiaTheme="minorEastAsia" w:hAnsi="Times New Roman" w:cs="Times New Roman"/>
          <w:color w:val="000000" w:themeColor="text1"/>
          <w:vertAlign w:val="subscript"/>
        </w:rPr>
        <w:t>T</w:t>
      </w:r>
      <w:r w:rsidRPr="001C6512">
        <w:rPr>
          <w:rFonts w:ascii="Times New Roman" w:eastAsiaTheme="minorEastAsia" w:hAnsi="Times New Roman" w:cs="Times New Roman"/>
          <w:color w:val="000000" w:themeColor="text1"/>
        </w:rPr>
        <w:t>.</w:t>
      </w:r>
      <w:r w:rsidR="000A0E96">
        <w:rPr>
          <w:rFonts w:ascii="Times New Roman" w:eastAsiaTheme="minorEastAsia" w:hAnsi="Times New Roman" w:cs="Times New Roman"/>
          <w:color w:val="000000" w:themeColor="text1"/>
        </w:rPr>
        <w:t xml:space="preserve">                                                                                                </w:t>
      </w:r>
      <w:r w:rsidR="000A0E96" w:rsidRPr="000A0E96">
        <w:rPr>
          <w:rFonts w:ascii="Times New Roman" w:eastAsiaTheme="minorEastAsia" w:hAnsi="Times New Roman" w:cs="Times New Roman"/>
          <w:color w:val="767171" w:themeColor="background2" w:themeShade="80"/>
          <w:sz w:val="20"/>
          <w:szCs w:val="20"/>
        </w:rPr>
        <w:t>Fig.22</w:t>
      </w:r>
    </w:p>
    <w:p w:rsidR="00FD023F"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La condizione di minimo energetico la troviamo uguagliando a zero la derivata parziale dell’energia potenziale elastica rispetto al parametro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τ</m:t>
            </m:r>
          </m:e>
          <m:sub>
            <m:r>
              <w:rPr>
                <w:rFonts w:ascii="Cambria Math" w:eastAsiaTheme="minorEastAsia" w:hAnsi="Cambria Math" w:cs="Times New Roman"/>
                <w:color w:val="000000" w:themeColor="text1"/>
              </w:rPr>
              <m:t>c</m:t>
            </m:r>
          </m:sub>
        </m:sSub>
        <m:r>
          <w:rPr>
            <w:rFonts w:ascii="Cambria Math" w:eastAsiaTheme="minorEastAsia" w:hAnsi="Cambria Math" w:cs="Times New Roman"/>
            <w:color w:val="000000" w:themeColor="text1"/>
          </w:rPr>
          <m:t>t</m:t>
        </m:r>
      </m:oMath>
      <w:r w:rsidRPr="001C6512">
        <w:rPr>
          <w:rFonts w:ascii="Times New Roman" w:eastAsiaTheme="minorEastAsia" w:hAnsi="Times New Roman" w:cs="Times New Roman"/>
          <w:color w:val="000000" w:themeColor="text1"/>
          <w:vertAlign w:val="subscript"/>
        </w:rPr>
        <w:t>c</w:t>
      </w:r>
      <w:r w:rsidRPr="001C6512">
        <w:rPr>
          <w:rFonts w:ascii="Times New Roman" w:eastAsiaTheme="minorEastAsia" w:hAnsi="Times New Roman" w:cs="Times New Roman"/>
          <w:color w:val="000000" w:themeColor="text1"/>
        </w:rPr>
        <w:t xml:space="preserve">. Annullando la derivata ricaviamo la seconda equazione che serve per definire il valore del parametro e noto il parametro, il valore delle </w:t>
      </w:r>
      <m:oMath>
        <m:r>
          <w:rPr>
            <w:rFonts w:ascii="Cambria Math" w:eastAsiaTheme="minorEastAsia" w:hAnsi="Cambria Math" w:cs="Times New Roman"/>
            <w:color w:val="000000" w:themeColor="text1"/>
          </w:rPr>
          <m:t>τ</m:t>
        </m:r>
      </m:oMath>
      <w:r w:rsidRPr="001C6512">
        <w:rPr>
          <w:rFonts w:ascii="Times New Roman" w:eastAsiaTheme="minorEastAsia" w:hAnsi="Times New Roman" w:cs="Times New Roman"/>
          <w:color w:val="000000" w:themeColor="text1"/>
        </w:rPr>
        <w:t xml:space="preserve"> su tutta la sezione:</w:t>
      </w:r>
    </w:p>
    <w:p w:rsidR="000A0E96" w:rsidRPr="001C6512" w:rsidRDefault="000A0E96" w:rsidP="001C6512">
      <w:pPr>
        <w:spacing w:line="276" w:lineRule="auto"/>
        <w:contextualSpacing/>
        <w:jc w:val="both"/>
        <w:rPr>
          <w:rFonts w:ascii="Times New Roman" w:eastAsiaTheme="minorEastAsia" w:hAnsi="Times New Roman" w:cs="Times New Roman"/>
          <w:color w:val="000000" w:themeColor="text1"/>
        </w:rPr>
      </w:pPr>
    </w:p>
    <w:bookmarkStart w:id="10" w:name="_Hlk482876385"/>
    <w:p w:rsidR="00FD023F" w:rsidRPr="00800FA3" w:rsidRDefault="00CB199A" w:rsidP="00800FA3">
      <w:pPr>
        <w:spacing w:line="276" w:lineRule="auto"/>
        <w:contextualSpacing/>
        <w:jc w:val="center"/>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∂U</m:t>
            </m:r>
          </m:num>
          <m:den>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τ</m:t>
                </m:r>
              </m:e>
              <m:sub>
                <m:r>
                  <w:rPr>
                    <w:rFonts w:ascii="Cambria Math" w:eastAsiaTheme="minorEastAsia" w:hAnsi="Cambria Math" w:cs="Times New Roman"/>
                    <w:color w:val="000000" w:themeColor="text1"/>
                  </w:rPr>
                  <m:t>c</m:t>
                </m:r>
              </m:sub>
            </m:sSub>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t</m:t>
                </m:r>
              </m:e>
              <m:sub>
                <m:r>
                  <w:rPr>
                    <w:rFonts w:ascii="Cambria Math" w:eastAsiaTheme="minorEastAsia" w:hAnsi="Cambria Math" w:cs="Times New Roman"/>
                    <w:color w:val="000000" w:themeColor="text1"/>
                  </w:rPr>
                  <m:t>c</m:t>
                </m:r>
              </m:sub>
            </m:sSub>
            <m:r>
              <w:rPr>
                <w:rFonts w:ascii="Cambria Math" w:eastAsiaTheme="minorEastAsia" w:hAnsi="Cambria Math" w:cs="Times New Roman"/>
                <w:color w:val="000000" w:themeColor="text1"/>
              </w:rPr>
              <m:t>)</m:t>
            </m:r>
          </m:den>
        </m:f>
        <m:r>
          <w:rPr>
            <w:rFonts w:ascii="Cambria Math" w:eastAsiaTheme="minorEastAsia" w:hAnsi="Cambria Math" w:cs="Times New Roman"/>
            <w:color w:val="000000" w:themeColor="text1"/>
          </w:rPr>
          <m:t>=</m:t>
        </m:r>
        <w:bookmarkEnd w:id="10"/>
        <m:r>
          <w:rPr>
            <w:rFonts w:ascii="Cambria Math" w:eastAsiaTheme="minorEastAsia" w:hAnsi="Cambria Math" w:cs="Times New Roman"/>
            <w:color w:val="000000" w:themeColor="text1"/>
          </w:rPr>
          <m:t>0</m:t>
        </m:r>
      </m:oMath>
      <w:r w:rsidR="00FD023F" w:rsidRPr="00800FA3">
        <w:rPr>
          <w:rFonts w:ascii="Times New Roman" w:eastAsiaTheme="minorEastAsia" w:hAnsi="Times New Roman" w:cs="Times New Roman"/>
          <w:color w:val="000000" w:themeColor="text1"/>
        </w:rPr>
        <w:t xml:space="preserve">                                         (*)</w:t>
      </w:r>
    </w:p>
    <w:p w:rsidR="00FD023F" w:rsidRPr="001C6512" w:rsidRDefault="00FD023F" w:rsidP="00800FA3">
      <w:pPr>
        <w:spacing w:line="276" w:lineRule="auto"/>
        <w:contextualSpacing/>
        <w:jc w:val="center"/>
        <w:rPr>
          <w:rFonts w:ascii="Times New Roman" w:eastAsiaTheme="minorEastAsia" w:hAnsi="Times New Roman" w:cs="Times New Roman"/>
          <w:color w:val="000000" w:themeColor="text1"/>
        </w:rPr>
      </w:pPr>
    </w:p>
    <w:p w:rsidR="00FD023F" w:rsidRPr="00800FA3" w:rsidRDefault="00CB199A" w:rsidP="00800FA3">
      <w:pPr>
        <w:spacing w:line="276" w:lineRule="auto"/>
        <w:contextualSpacing/>
        <w:jc w:val="center"/>
        <w:rPr>
          <w:rFonts w:ascii="Times New Roman" w:eastAsiaTheme="minorEastAsia" w:hAnsi="Times New Roman" w:cs="Times New Roman"/>
          <w:color w:val="000000" w:themeColor="text1"/>
        </w:rPr>
      </w:pPr>
      <m:oMath>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∂U</m:t>
            </m:r>
          </m:num>
          <m:den>
            <m:r>
              <w:rPr>
                <w:rFonts w:ascii="Cambria Math" w:eastAsiaTheme="minorEastAsia" w:hAnsi="Cambria Math" w:cs="Times New Roman"/>
                <w:color w:val="000000" w:themeColor="text1"/>
              </w:rPr>
              <m:t>∂(</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τ</m:t>
                </m:r>
              </m:e>
              <m:sub>
                <m:r>
                  <w:rPr>
                    <w:rFonts w:ascii="Cambria Math" w:eastAsiaTheme="minorEastAsia" w:hAnsi="Cambria Math" w:cs="Times New Roman"/>
                    <w:color w:val="000000" w:themeColor="text1"/>
                  </w:rPr>
                  <m:t>c</m:t>
                </m:r>
              </m:sub>
            </m:sSub>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t</m:t>
                </m:r>
              </m:e>
              <m:sub>
                <m:r>
                  <w:rPr>
                    <w:rFonts w:ascii="Cambria Math" w:eastAsiaTheme="minorEastAsia" w:hAnsi="Cambria Math" w:cs="Times New Roman"/>
                    <w:color w:val="000000" w:themeColor="text1"/>
                  </w:rPr>
                  <m:t>c</m:t>
                </m:r>
              </m:sub>
            </m:sSub>
            <m:r>
              <w:rPr>
                <w:rFonts w:ascii="Cambria Math" w:eastAsiaTheme="minorEastAsia" w:hAnsi="Cambria Math" w:cs="Times New Roman"/>
                <w:color w:val="000000" w:themeColor="text1"/>
              </w:rPr>
              <m:t>)</m:t>
            </m:r>
          </m:den>
        </m:f>
        <m:r>
          <w:rPr>
            <w:rFonts w:ascii="Cambria Math" w:eastAsiaTheme="minorEastAsia" w:hAnsi="Cambria Math" w:cs="Times New Roman"/>
            <w:color w:val="000000" w:themeColor="text1"/>
          </w:rPr>
          <m:t>=</m:t>
        </m:r>
        <m:nary>
          <m:naryPr>
            <m:chr m:val="∮"/>
            <m:limLoc m:val="undOvr"/>
            <m:subHide m:val="1"/>
            <m:supHide m:val="1"/>
            <m:ctrlPr>
              <w:rPr>
                <w:rFonts w:ascii="Cambria Math" w:eastAsiaTheme="minorEastAsia" w:hAnsi="Cambria Math" w:cs="Times New Roman"/>
                <w:i/>
                <w:color w:val="000000" w:themeColor="text1"/>
              </w:rPr>
            </m:ctrlPr>
          </m:naryPr>
          <m:sub/>
          <m:sup/>
          <m:e>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+2</m:t>
                </m:r>
                <m:d>
                  <m:dPr>
                    <m:ctrlPr>
                      <w:rPr>
                        <w:rFonts w:ascii="Cambria Math" w:eastAsiaTheme="minorEastAsia" w:hAnsi="Cambria Math" w:cs="Times New Roman"/>
                        <w:i/>
                        <w:color w:val="000000" w:themeColor="text1"/>
                      </w:rPr>
                    </m:ctrlPr>
                  </m:dPr>
                  <m:e>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τ</m:t>
                        </m:r>
                      </m:e>
                      <m:sub>
                        <m:r>
                          <w:rPr>
                            <w:rFonts w:ascii="Cambria Math" w:eastAsiaTheme="minorEastAsia" w:hAnsi="Cambria Math" w:cs="Times New Roman"/>
                            <w:color w:val="000000" w:themeColor="text1"/>
                          </w:rPr>
                          <m:t>c</m:t>
                        </m:r>
                      </m:sub>
                    </m:sSub>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t</m:t>
                        </m:r>
                      </m:e>
                      <m:sub>
                        <m:r>
                          <w:rPr>
                            <w:rFonts w:ascii="Cambria Math" w:eastAsiaTheme="minorEastAsia" w:hAnsi="Cambria Math" w:cs="Times New Roman"/>
                            <w:color w:val="000000" w:themeColor="text1"/>
                          </w:rPr>
                          <m:t>c</m:t>
                        </m:r>
                      </m:sub>
                    </m:sSub>
                  </m:e>
                </m:d>
                <m:r>
                  <w:rPr>
                    <w:rFonts w:ascii="Cambria Math" w:eastAsiaTheme="minorEastAsia" w:hAnsi="Cambria Math" w:cs="Times New Roman"/>
                    <w:color w:val="000000" w:themeColor="text1"/>
                  </w:rPr>
                  <m:t>-2(</m:t>
                </m:r>
                <m:nary>
                  <m:naryPr>
                    <m:limLoc m:val="subSup"/>
                    <m:ctrlPr>
                      <w:rPr>
                        <w:rFonts w:ascii="Cambria Math" w:eastAsiaTheme="minorEastAsia" w:hAnsi="Cambria Math" w:cs="Times New Roman"/>
                        <w:i/>
                        <w:color w:val="000000" w:themeColor="text1"/>
                      </w:rPr>
                    </m:ctrlPr>
                  </m:naryPr>
                  <m:sub>
                    <m:r>
                      <w:rPr>
                        <w:rFonts w:ascii="Cambria Math" w:eastAsiaTheme="minorEastAsia" w:hAnsi="Cambria Math" w:cs="Times New Roman"/>
                        <w:color w:val="000000" w:themeColor="text1"/>
                      </w:rPr>
                      <m:t>0</m:t>
                    </m:r>
                  </m:sub>
                  <m:sup>
                    <m:r>
                      <w:rPr>
                        <w:rFonts w:ascii="Cambria Math" w:eastAsiaTheme="minorEastAsia" w:hAnsi="Cambria Math" w:cs="Times New Roman"/>
                        <w:color w:val="000000" w:themeColor="text1"/>
                      </w:rPr>
                      <m:t>s</m:t>
                    </m:r>
                  </m:sup>
                  <m:e>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σ</m:t>
                            </m:r>
                          </m:e>
                          <m:sub>
                            <m:r>
                              <w:rPr>
                                <w:rFonts w:ascii="Cambria Math" w:eastAsiaTheme="minorEastAsia" w:hAnsi="Cambria Math" w:cs="Times New Roman"/>
                                <w:color w:val="000000" w:themeColor="text1"/>
                              </w:rPr>
                              <m:t>z</m:t>
                            </m:r>
                          </m:sub>
                        </m:sSub>
                      </m:num>
                      <m:den>
                        <m:r>
                          <w:rPr>
                            <w:rFonts w:ascii="Cambria Math" w:eastAsiaTheme="minorEastAsia" w:hAnsi="Cambria Math" w:cs="Times New Roman"/>
                            <w:color w:val="000000" w:themeColor="text1"/>
                          </w:rPr>
                          <m:t>dz</m:t>
                        </m:r>
                      </m:den>
                    </m:f>
                  </m:e>
                </m:nary>
                <m:r>
                  <w:rPr>
                    <w:rFonts w:ascii="Cambria Math" w:eastAsiaTheme="minorEastAsia" w:hAnsi="Cambria Math" w:cs="Times New Roman"/>
                    <w:color w:val="000000" w:themeColor="text1"/>
                  </w:rPr>
                  <m:t>t</m:t>
                </m:r>
                <m:d>
                  <m:dPr>
                    <m:ctrlPr>
                      <w:rPr>
                        <w:rFonts w:ascii="Cambria Math" w:eastAsiaTheme="minorEastAsia" w:hAnsi="Cambria Math" w:cs="Times New Roman"/>
                        <w:i/>
                        <w:color w:val="000000" w:themeColor="text1"/>
                      </w:rPr>
                    </m:ctrlPr>
                  </m:dPr>
                  <m:e>
                    <m:r>
                      <w:rPr>
                        <w:rFonts w:ascii="Cambria Math" w:eastAsiaTheme="minorEastAsia" w:hAnsi="Cambria Math" w:cs="Times New Roman"/>
                        <w:color w:val="000000" w:themeColor="text1"/>
                      </w:rPr>
                      <m:t>∙</m:t>
                    </m:r>
                  </m:e>
                </m:d>
                <m:r>
                  <w:rPr>
                    <w:rFonts w:ascii="Cambria Math" w:eastAsiaTheme="minorEastAsia" w:hAnsi="Cambria Math" w:cs="Times New Roman"/>
                    <w:color w:val="000000" w:themeColor="text1"/>
                  </w:rPr>
                  <m:t>d∙)</m:t>
                </m:r>
              </m:num>
              <m:den>
                <m:r>
                  <w:rPr>
                    <w:rFonts w:ascii="Cambria Math" w:eastAsiaTheme="minorEastAsia" w:hAnsi="Cambria Math" w:cs="Times New Roman"/>
                    <w:color w:val="000000" w:themeColor="text1"/>
                  </w:rPr>
                  <m:t>2G</m:t>
                </m:r>
              </m:den>
            </m:f>
          </m:e>
        </m:nary>
        <m:r>
          <w:rPr>
            <w:rFonts w:ascii="Cambria Math" w:eastAsiaTheme="minorEastAsia" w:hAnsi="Cambria Math" w:cs="Times New Roman"/>
            <w:color w:val="000000" w:themeColor="text1"/>
          </w:rPr>
          <m:t>tds=0</m:t>
        </m:r>
      </m:oMath>
      <w:r w:rsidR="00FD023F" w:rsidRPr="00800FA3">
        <w:rPr>
          <w:rFonts w:ascii="Times New Roman" w:eastAsiaTheme="minorEastAsia" w:hAnsi="Times New Roman" w:cs="Times New Roman"/>
          <w:color w:val="000000" w:themeColor="text1"/>
        </w:rPr>
        <w:t xml:space="preserve">                     (*)</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e quindi:</w:t>
      </w:r>
    </w:p>
    <w:p w:rsidR="000A0E96" w:rsidRPr="001C6512" w:rsidRDefault="000A0E96" w:rsidP="001C6512">
      <w:pPr>
        <w:spacing w:line="276" w:lineRule="auto"/>
        <w:contextualSpacing/>
        <w:jc w:val="both"/>
        <w:rPr>
          <w:rFonts w:ascii="Times New Roman" w:eastAsiaTheme="minorEastAsia" w:hAnsi="Times New Roman" w:cs="Times New Roman"/>
          <w:color w:val="000000" w:themeColor="text1"/>
        </w:rPr>
      </w:pPr>
    </w:p>
    <w:p w:rsidR="00FD023F" w:rsidRPr="00800FA3" w:rsidRDefault="00CB199A" w:rsidP="00800FA3">
      <w:pPr>
        <w:spacing w:line="276" w:lineRule="auto"/>
        <w:contextualSpacing/>
        <w:jc w:val="center"/>
        <w:rPr>
          <w:rFonts w:ascii="Times New Roman" w:eastAsiaTheme="minorEastAsia" w:hAnsi="Times New Roman" w:cs="Times New Roman"/>
          <w:color w:val="000000" w:themeColor="text1"/>
        </w:rPr>
      </w:pP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τ</m:t>
            </m:r>
          </m:e>
          <m:sub>
            <m:r>
              <w:rPr>
                <w:rFonts w:ascii="Cambria Math" w:eastAsiaTheme="minorEastAsia" w:hAnsi="Cambria Math" w:cs="Times New Roman"/>
                <w:color w:val="000000" w:themeColor="text1"/>
              </w:rPr>
              <m:t>c</m:t>
            </m:r>
          </m:sub>
        </m:sSub>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t</m:t>
            </m:r>
          </m:e>
          <m:sub>
            <m:r>
              <w:rPr>
                <w:rFonts w:ascii="Cambria Math" w:eastAsiaTheme="minorEastAsia" w:hAnsi="Cambria Math" w:cs="Times New Roman"/>
                <w:color w:val="000000" w:themeColor="text1"/>
              </w:rPr>
              <m:t>c</m:t>
            </m:r>
          </m:sub>
        </m:sSub>
        <m:r>
          <w:rPr>
            <w:rFonts w:ascii="Cambria Math" w:eastAsiaTheme="minorEastAsia" w:hAnsi="Cambria Math" w:cs="Times New Roman"/>
            <w:color w:val="000000" w:themeColor="text1"/>
          </w:rPr>
          <m:t>=</m:t>
        </m:r>
        <m:f>
          <m:fPr>
            <m:ctrlPr>
              <w:rPr>
                <w:rFonts w:ascii="Cambria Math" w:eastAsiaTheme="minorEastAsia" w:hAnsi="Cambria Math" w:cs="Times New Roman"/>
                <w:i/>
                <w:color w:val="000000" w:themeColor="text1"/>
              </w:rPr>
            </m:ctrlPr>
          </m:fPr>
          <m:num>
            <m:nary>
              <m:naryPr>
                <m:chr m:val="∮"/>
                <m:limLoc m:val="undOvr"/>
                <m:subHide m:val="1"/>
                <m:supHide m:val="1"/>
                <m:ctrlPr>
                  <w:rPr>
                    <w:rFonts w:ascii="Cambria Math" w:eastAsiaTheme="minorEastAsia" w:hAnsi="Cambria Math" w:cs="Times New Roman"/>
                    <w:i/>
                    <w:color w:val="000000" w:themeColor="text1"/>
                  </w:rPr>
                </m:ctrlPr>
              </m:naryPr>
              <m:sub/>
              <m:sup/>
              <m:e>
                <m:f>
                  <m:fPr>
                    <m:ctrlPr>
                      <w:rPr>
                        <w:rFonts w:ascii="Cambria Math" w:eastAsiaTheme="minorEastAsia" w:hAnsi="Cambria Math" w:cs="Times New Roman"/>
                        <w:i/>
                        <w:color w:val="000000" w:themeColor="text1"/>
                      </w:rPr>
                    </m:ctrlPr>
                  </m:fPr>
                  <m:num>
                    <m:nary>
                      <m:naryPr>
                        <m:limLoc m:val="subSup"/>
                        <m:ctrlPr>
                          <w:rPr>
                            <w:rFonts w:ascii="Cambria Math" w:eastAsiaTheme="minorEastAsia" w:hAnsi="Cambria Math" w:cs="Times New Roman"/>
                            <w:i/>
                            <w:color w:val="000000" w:themeColor="text1"/>
                          </w:rPr>
                        </m:ctrlPr>
                      </m:naryPr>
                      <m:sub>
                        <m:r>
                          <w:rPr>
                            <w:rFonts w:ascii="Cambria Math" w:eastAsiaTheme="minorEastAsia" w:hAnsi="Cambria Math" w:cs="Times New Roman"/>
                            <w:color w:val="000000" w:themeColor="text1"/>
                          </w:rPr>
                          <m:t>0</m:t>
                        </m:r>
                      </m:sub>
                      <m:sup>
                        <m:r>
                          <w:rPr>
                            <w:rFonts w:ascii="Cambria Math" w:eastAsiaTheme="minorEastAsia" w:hAnsi="Cambria Math" w:cs="Times New Roman"/>
                            <w:color w:val="000000" w:themeColor="text1"/>
                          </w:rPr>
                          <m:t>s</m:t>
                        </m:r>
                      </m:sup>
                      <m:e>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d</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σ</m:t>
                                </m:r>
                              </m:e>
                              <m:sub>
                                <m:r>
                                  <w:rPr>
                                    <w:rFonts w:ascii="Cambria Math" w:eastAsiaTheme="minorEastAsia" w:hAnsi="Cambria Math" w:cs="Times New Roman"/>
                                    <w:color w:val="000000" w:themeColor="text1"/>
                                  </w:rPr>
                                  <m:t>z</m:t>
                                </m:r>
                              </m:sub>
                            </m:sSub>
                          </m:num>
                          <m:den>
                            <m:r>
                              <w:rPr>
                                <w:rFonts w:ascii="Cambria Math" w:eastAsiaTheme="minorEastAsia" w:hAnsi="Cambria Math" w:cs="Times New Roman"/>
                                <w:color w:val="000000" w:themeColor="text1"/>
                              </w:rPr>
                              <m:t>dz</m:t>
                            </m:r>
                          </m:den>
                        </m:f>
                      </m:e>
                    </m:nary>
                    <m:r>
                      <w:rPr>
                        <w:rFonts w:ascii="Cambria Math" w:eastAsiaTheme="minorEastAsia" w:hAnsi="Cambria Math" w:cs="Times New Roman"/>
                        <w:color w:val="000000" w:themeColor="text1"/>
                      </w:rPr>
                      <m:t>td∙</m:t>
                    </m:r>
                  </m:num>
                  <m:den>
                    <m:r>
                      <w:rPr>
                        <w:rFonts w:ascii="Cambria Math" w:eastAsiaTheme="minorEastAsia" w:hAnsi="Cambria Math" w:cs="Times New Roman"/>
                        <w:color w:val="000000" w:themeColor="text1"/>
                      </w:rPr>
                      <m:t>G</m:t>
                    </m:r>
                  </m:den>
                </m:f>
              </m:e>
            </m:nary>
            <m:r>
              <w:rPr>
                <w:rFonts w:ascii="Cambria Math" w:eastAsiaTheme="minorEastAsia" w:hAnsi="Cambria Math" w:cs="Times New Roman"/>
                <w:color w:val="000000" w:themeColor="text1"/>
              </w:rPr>
              <m:t>tds</m:t>
            </m:r>
          </m:num>
          <m:den>
            <m:nary>
              <m:naryPr>
                <m:chr m:val="∮"/>
                <m:limLoc m:val="undOvr"/>
                <m:subHide m:val="1"/>
                <m:supHide m:val="1"/>
                <m:ctrlPr>
                  <w:rPr>
                    <w:rFonts w:ascii="Cambria Math" w:eastAsiaTheme="minorEastAsia" w:hAnsi="Cambria Math" w:cs="Times New Roman"/>
                    <w:i/>
                    <w:color w:val="000000" w:themeColor="text1"/>
                  </w:rPr>
                </m:ctrlPr>
              </m:naryPr>
              <m:sub/>
              <m:sup/>
              <m:e>
                <m:f>
                  <m:fPr>
                    <m:ctrlPr>
                      <w:rPr>
                        <w:rFonts w:ascii="Cambria Math" w:eastAsiaTheme="minorEastAsia" w:hAnsi="Cambria Math" w:cs="Times New Roman"/>
                        <w:i/>
                        <w:color w:val="000000" w:themeColor="text1"/>
                      </w:rPr>
                    </m:ctrlPr>
                  </m:fPr>
                  <m:num>
                    <m:r>
                      <w:rPr>
                        <w:rFonts w:ascii="Cambria Math" w:eastAsiaTheme="minorEastAsia" w:hAnsi="Cambria Math" w:cs="Times New Roman"/>
                        <w:color w:val="000000" w:themeColor="text1"/>
                      </w:rPr>
                      <m:t>t</m:t>
                    </m:r>
                  </m:num>
                  <m:den>
                    <m:r>
                      <w:rPr>
                        <w:rFonts w:ascii="Cambria Math" w:eastAsiaTheme="minorEastAsia" w:hAnsi="Cambria Math" w:cs="Times New Roman"/>
                        <w:color w:val="000000" w:themeColor="text1"/>
                      </w:rPr>
                      <m:t>G</m:t>
                    </m:r>
                  </m:den>
                </m:f>
                <m:r>
                  <w:rPr>
                    <w:rFonts w:ascii="Cambria Math" w:eastAsiaTheme="minorEastAsia" w:hAnsi="Cambria Math" w:cs="Times New Roman"/>
                    <w:color w:val="000000" w:themeColor="text1"/>
                  </w:rPr>
                  <m:t>ds</m:t>
                </m:r>
              </m:e>
            </m:nary>
          </m:den>
        </m:f>
      </m:oMath>
      <w:r w:rsidR="00FD023F" w:rsidRPr="00800FA3">
        <w:rPr>
          <w:rFonts w:ascii="Times New Roman" w:eastAsiaTheme="minorEastAsia" w:hAnsi="Times New Roman" w:cs="Times New Roman"/>
          <w:color w:val="000000" w:themeColor="text1"/>
        </w:rPr>
        <w:t xml:space="preserve">                                                   (*)</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Se la sezione ha più celle, trovo un parametro per ogni cella e ripeto la procedura.</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NOTE: </w:t>
      </w:r>
    </w:p>
    <w:p w:rsidR="00FD023F" w:rsidRPr="001C6512" w:rsidRDefault="00FD023F" w:rsidP="001C6512">
      <w:pPr>
        <w:numPr>
          <w:ilvl w:val="0"/>
          <w:numId w:val="2"/>
        </w:num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le formule (*) sono state prese dal documento in allegato</w:t>
      </w:r>
    </w:p>
    <w:p w:rsidR="00FD023F" w:rsidRDefault="00FD023F" w:rsidP="001C6512">
      <w:pPr>
        <w:numPr>
          <w:ilvl w:val="0"/>
          <w:numId w:val="2"/>
        </w:num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nel prossimo paragrafo introduciamo l’argomento della prossima lezione</w:t>
      </w:r>
    </w:p>
    <w:p w:rsidR="00EB54E5" w:rsidRPr="001C6512" w:rsidRDefault="00EB54E5" w:rsidP="00EB54E5">
      <w:pPr>
        <w:spacing w:line="276" w:lineRule="auto"/>
        <w:ind w:left="720"/>
        <w:contextualSpacing/>
        <w:jc w:val="both"/>
        <w:rPr>
          <w:rFonts w:ascii="Times New Roman" w:eastAsiaTheme="minorEastAsia" w:hAnsi="Times New Roman" w:cs="Times New Roman"/>
          <w:color w:val="000000" w:themeColor="text1"/>
        </w:rPr>
      </w:pPr>
    </w:p>
    <w:p w:rsidR="00FD023F" w:rsidRDefault="00FD023F" w:rsidP="001C6512">
      <w:pPr>
        <w:spacing w:line="276" w:lineRule="auto"/>
        <w:contextualSpacing/>
        <w:jc w:val="both"/>
        <w:rPr>
          <w:rFonts w:ascii="Times New Roman" w:eastAsiaTheme="minorEastAsia" w:hAnsi="Times New Roman" w:cs="Times New Roman"/>
          <w:b/>
          <w:color w:val="000000" w:themeColor="text1"/>
        </w:rPr>
      </w:pPr>
    </w:p>
    <w:p w:rsidR="000A0E96" w:rsidRDefault="000A0E96" w:rsidP="00976203">
      <w:pPr>
        <w:spacing w:line="276" w:lineRule="auto"/>
        <w:contextualSpacing/>
        <w:jc w:val="center"/>
        <w:rPr>
          <w:rFonts w:ascii="Times New Roman" w:eastAsiaTheme="minorEastAsia" w:hAnsi="Times New Roman" w:cs="Times New Roman"/>
          <w:b/>
          <w:color w:val="000000" w:themeColor="text1"/>
          <w:sz w:val="32"/>
          <w:szCs w:val="32"/>
        </w:rPr>
      </w:pPr>
    </w:p>
    <w:p w:rsidR="00FD023F" w:rsidRPr="00976203" w:rsidRDefault="00EB54E5" w:rsidP="0008396D">
      <w:pPr>
        <w:spacing w:line="276" w:lineRule="auto"/>
        <w:contextualSpacing/>
        <w:rPr>
          <w:rFonts w:ascii="Times New Roman" w:eastAsiaTheme="minorEastAsia" w:hAnsi="Times New Roman" w:cs="Times New Roman"/>
          <w:b/>
          <w:color w:val="000000" w:themeColor="text1"/>
          <w:sz w:val="32"/>
          <w:szCs w:val="32"/>
        </w:rPr>
      </w:pPr>
      <w:r w:rsidRPr="00976203">
        <w:rPr>
          <w:rFonts w:ascii="Times New Roman" w:eastAsiaTheme="minorEastAsia" w:hAnsi="Times New Roman" w:cs="Times New Roman"/>
          <w:b/>
          <w:color w:val="000000" w:themeColor="text1"/>
          <w:sz w:val="32"/>
          <w:szCs w:val="32"/>
        </w:rPr>
        <w:t>MOMENTO TORCENTE IN PARETE SOTTILE</w:t>
      </w:r>
    </w:p>
    <w:p w:rsidR="00EB54E5" w:rsidRDefault="00EB54E5" w:rsidP="001C6512">
      <w:pPr>
        <w:spacing w:line="276" w:lineRule="auto"/>
        <w:contextualSpacing/>
        <w:jc w:val="both"/>
        <w:rPr>
          <w:rFonts w:ascii="Times New Roman" w:eastAsiaTheme="minorEastAsia" w:hAnsi="Times New Roman" w:cs="Times New Roman"/>
          <w:color w:val="000000" w:themeColor="text1"/>
        </w:rPr>
      </w:pPr>
    </w:p>
    <w:p w:rsidR="00FD023F"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Consideriamo una sezione rettangolare in parete sottile soggetta a M</w:t>
      </w:r>
      <w:r w:rsidRPr="001C6512">
        <w:rPr>
          <w:rFonts w:ascii="Times New Roman" w:eastAsiaTheme="minorEastAsia" w:hAnsi="Times New Roman" w:cs="Times New Roman"/>
          <w:color w:val="000000" w:themeColor="text1"/>
          <w:vertAlign w:val="subscript"/>
        </w:rPr>
        <w:t>T</w:t>
      </w:r>
      <w:r w:rsidR="000A0E96">
        <w:rPr>
          <w:rFonts w:ascii="Times New Roman" w:eastAsiaTheme="minorEastAsia" w:hAnsi="Times New Roman" w:cs="Times New Roman"/>
          <w:color w:val="000000" w:themeColor="text1"/>
        </w:rPr>
        <w:t xml:space="preserve"> (Fig. 23).</w:t>
      </w:r>
    </w:p>
    <w:p w:rsidR="000A0E96" w:rsidRPr="001C6512" w:rsidRDefault="0008396D"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noProof/>
          <w:color w:val="000000" w:themeColor="text1"/>
          <w:lang w:eastAsia="it-IT"/>
        </w:rPr>
        <w:drawing>
          <wp:anchor distT="0" distB="0" distL="114300" distR="114300" simplePos="0" relativeHeight="251681792" behindDoc="0" locked="0" layoutInCell="1" allowOverlap="1">
            <wp:simplePos x="0" y="0"/>
            <wp:positionH relativeFrom="column">
              <wp:posOffset>137159</wp:posOffset>
            </wp:positionH>
            <wp:positionV relativeFrom="paragraph">
              <wp:posOffset>184785</wp:posOffset>
            </wp:positionV>
            <wp:extent cx="1015365" cy="1398141"/>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wiki 2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15673" cy="1398565"/>
                    </a:xfrm>
                    <a:prstGeom prst="rect">
                      <a:avLst/>
                    </a:prstGeom>
                  </pic:spPr>
                </pic:pic>
              </a:graphicData>
            </a:graphic>
            <wp14:sizeRelH relativeFrom="margin">
              <wp14:pctWidth>0</wp14:pctWidth>
            </wp14:sizeRelH>
            <wp14:sizeRelV relativeFrom="margin">
              <wp14:pctHeight>0</wp14:pctHeight>
            </wp14:sizeRelV>
          </wp:anchor>
        </w:drawing>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0A0E96" w:rsidRDefault="000A0E96" w:rsidP="001C6512">
      <w:pPr>
        <w:spacing w:line="276" w:lineRule="auto"/>
        <w:contextualSpacing/>
        <w:jc w:val="both"/>
        <w:rPr>
          <w:rFonts w:ascii="Times New Roman" w:eastAsiaTheme="minorEastAsia" w:hAnsi="Times New Roman" w:cs="Times New Roman"/>
          <w:color w:val="000000" w:themeColor="text1"/>
        </w:rPr>
      </w:pPr>
    </w:p>
    <w:p w:rsidR="000A0E96" w:rsidRDefault="000A0E96" w:rsidP="001C6512">
      <w:pPr>
        <w:spacing w:line="276" w:lineRule="auto"/>
        <w:contextualSpacing/>
        <w:jc w:val="both"/>
        <w:rPr>
          <w:rFonts w:ascii="Times New Roman" w:eastAsiaTheme="minorEastAsia" w:hAnsi="Times New Roman" w:cs="Times New Roman"/>
          <w:color w:val="000000" w:themeColor="text1"/>
        </w:rPr>
      </w:pPr>
    </w:p>
    <w:p w:rsidR="000A0E96" w:rsidRDefault="000A0E96" w:rsidP="001C6512">
      <w:pPr>
        <w:spacing w:line="276" w:lineRule="auto"/>
        <w:contextualSpacing/>
        <w:jc w:val="both"/>
        <w:rPr>
          <w:rFonts w:ascii="Times New Roman" w:eastAsiaTheme="minorEastAsia" w:hAnsi="Times New Roman" w:cs="Times New Roman"/>
          <w:color w:val="000000" w:themeColor="text1"/>
        </w:rPr>
      </w:pPr>
    </w:p>
    <w:p w:rsidR="000A0E96" w:rsidRDefault="000A0E96" w:rsidP="001C6512">
      <w:pPr>
        <w:spacing w:line="276" w:lineRule="auto"/>
        <w:contextualSpacing/>
        <w:jc w:val="both"/>
        <w:rPr>
          <w:rFonts w:ascii="Times New Roman" w:eastAsiaTheme="minorEastAsia" w:hAnsi="Times New Roman" w:cs="Times New Roman"/>
          <w:color w:val="000000" w:themeColor="text1"/>
        </w:rPr>
      </w:pPr>
    </w:p>
    <w:p w:rsidR="000A0E96" w:rsidRDefault="000A0E96" w:rsidP="001C6512">
      <w:pPr>
        <w:spacing w:line="276" w:lineRule="auto"/>
        <w:contextualSpacing/>
        <w:jc w:val="both"/>
        <w:rPr>
          <w:rFonts w:ascii="Times New Roman" w:eastAsiaTheme="minorEastAsia" w:hAnsi="Times New Roman" w:cs="Times New Roman"/>
          <w:color w:val="000000" w:themeColor="text1"/>
        </w:rPr>
      </w:pPr>
    </w:p>
    <w:p w:rsidR="000A0E96" w:rsidRPr="000A0E96" w:rsidRDefault="000A0E96" w:rsidP="001C6512">
      <w:pPr>
        <w:spacing w:line="276" w:lineRule="auto"/>
        <w:contextualSpacing/>
        <w:jc w:val="both"/>
        <w:rPr>
          <w:rFonts w:ascii="Times New Roman" w:eastAsiaTheme="minorEastAsia" w:hAnsi="Times New Roman" w:cs="Times New Roman"/>
          <w:color w:val="767171" w:themeColor="background2" w:themeShade="80"/>
          <w:sz w:val="20"/>
          <w:szCs w:val="20"/>
        </w:rPr>
      </w:pPr>
      <w:r w:rsidRPr="000A0E96">
        <w:rPr>
          <w:rFonts w:ascii="Times New Roman" w:eastAsiaTheme="minorEastAsia" w:hAnsi="Times New Roman" w:cs="Times New Roman"/>
          <w:color w:val="767171" w:themeColor="background2" w:themeShade="80"/>
          <w:sz w:val="20"/>
          <w:szCs w:val="20"/>
        </w:rPr>
        <w:t>Fig. 23</w:t>
      </w:r>
    </w:p>
    <w:p w:rsidR="000A0E96" w:rsidRDefault="000A0E96" w:rsidP="001C6512">
      <w:pPr>
        <w:spacing w:line="276" w:lineRule="auto"/>
        <w:contextualSpacing/>
        <w:jc w:val="both"/>
        <w:rPr>
          <w:rFonts w:ascii="Times New Roman" w:eastAsiaTheme="minorEastAsia" w:hAnsi="Times New Roman" w:cs="Times New Roman"/>
          <w:color w:val="000000" w:themeColor="text1"/>
        </w:rPr>
      </w:pPr>
    </w:p>
    <w:p w:rsidR="0008396D" w:rsidRDefault="0008396D"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I punti della sezione si muovono in dire</w:t>
      </w:r>
      <w:r w:rsidR="000A0E96">
        <w:rPr>
          <w:rFonts w:ascii="Times New Roman" w:eastAsiaTheme="minorEastAsia" w:hAnsi="Times New Roman" w:cs="Times New Roman"/>
          <w:color w:val="000000" w:themeColor="text1"/>
        </w:rPr>
        <w:t>zione z e definiscono un ingobba</w:t>
      </w:r>
      <w:r w:rsidRPr="001C6512">
        <w:rPr>
          <w:rFonts w:ascii="Times New Roman" w:eastAsiaTheme="minorEastAsia" w:hAnsi="Times New Roman" w:cs="Times New Roman"/>
          <w:color w:val="000000" w:themeColor="text1"/>
        </w:rPr>
        <w:t>mento della sezione come vi</w:t>
      </w:r>
      <w:r w:rsidR="00CB64B4">
        <w:rPr>
          <w:rFonts w:ascii="Times New Roman" w:eastAsiaTheme="minorEastAsia" w:hAnsi="Times New Roman" w:cs="Times New Roman"/>
          <w:color w:val="000000" w:themeColor="text1"/>
        </w:rPr>
        <w:t>sualizzato nella Fig. 24</w:t>
      </w:r>
      <w:r w:rsidRPr="001C6512">
        <w:rPr>
          <w:rFonts w:ascii="Times New Roman" w:eastAsiaTheme="minorEastAsia" w:hAnsi="Times New Roman" w:cs="Times New Roman"/>
          <w:color w:val="000000" w:themeColor="text1"/>
        </w:rPr>
        <w:t>:</w:t>
      </w:r>
    </w:p>
    <w:p w:rsidR="00FD023F" w:rsidRPr="001C6512" w:rsidRDefault="00FD023F" w:rsidP="0008396D">
      <w:pPr>
        <w:spacing w:line="276" w:lineRule="auto"/>
        <w:contextualSpacing/>
        <w:jc w:val="center"/>
        <w:rPr>
          <w:rFonts w:ascii="Times New Roman" w:eastAsiaTheme="minorEastAsia" w:hAnsi="Times New Roman" w:cs="Times New Roman"/>
          <w:color w:val="000000" w:themeColor="text1"/>
        </w:rPr>
      </w:pPr>
      <w:r w:rsidRPr="001C6512">
        <w:rPr>
          <w:rFonts w:ascii="Times New Roman" w:eastAsiaTheme="minorEastAsia" w:hAnsi="Times New Roman" w:cs="Times New Roman"/>
          <w:noProof/>
          <w:color w:val="000000" w:themeColor="text1"/>
          <w:lang w:eastAsia="it-IT"/>
        </w:rPr>
        <w:drawing>
          <wp:inline distT="0" distB="0" distL="0" distR="0" wp14:anchorId="2B2BABCF" wp14:editId="456AF3C6">
            <wp:extent cx="5070475" cy="1818619"/>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Z RETTANGOLARE M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09376" cy="1832572"/>
                    </a:xfrm>
                    <a:prstGeom prst="rect">
                      <a:avLst/>
                    </a:prstGeom>
                  </pic:spPr>
                </pic:pic>
              </a:graphicData>
            </a:graphic>
          </wp:inline>
        </w:drawing>
      </w:r>
    </w:p>
    <w:p w:rsidR="00FD023F" w:rsidRPr="00CB64B4" w:rsidRDefault="00CB64B4" w:rsidP="00CB64B4">
      <w:pPr>
        <w:spacing w:line="276" w:lineRule="auto"/>
        <w:contextualSpacing/>
        <w:jc w:val="center"/>
        <w:rPr>
          <w:rFonts w:ascii="Times New Roman" w:eastAsiaTheme="minorEastAsia" w:hAnsi="Times New Roman" w:cs="Times New Roman"/>
          <w:color w:val="767171" w:themeColor="background2" w:themeShade="80"/>
          <w:sz w:val="20"/>
          <w:szCs w:val="20"/>
        </w:rPr>
      </w:pPr>
      <w:r w:rsidRPr="00CB64B4">
        <w:rPr>
          <w:rFonts w:ascii="Times New Roman" w:eastAsiaTheme="minorEastAsia" w:hAnsi="Times New Roman" w:cs="Times New Roman"/>
          <w:color w:val="767171" w:themeColor="background2" w:themeShade="80"/>
          <w:sz w:val="20"/>
          <w:szCs w:val="20"/>
        </w:rPr>
        <w:t>Fig. 24</w:t>
      </w:r>
    </w:p>
    <w:p w:rsidR="00CB64B4" w:rsidRPr="001C6512" w:rsidRDefault="00CB64B4" w:rsidP="001C6512">
      <w:pPr>
        <w:spacing w:line="276" w:lineRule="auto"/>
        <w:contextualSpacing/>
        <w:jc w:val="both"/>
        <w:rPr>
          <w:rFonts w:ascii="Times New Roman" w:eastAsiaTheme="minorEastAsia" w:hAnsi="Times New Roman" w:cs="Times New Roman"/>
          <w:color w:val="000000" w:themeColor="text1"/>
        </w:rPr>
      </w:pPr>
    </w:p>
    <w:p w:rsidR="00CB64B4" w:rsidRDefault="00CB64B4"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Quando la paret</w:t>
      </w:r>
      <w:r w:rsidR="00CB64B4">
        <w:rPr>
          <w:rFonts w:ascii="Times New Roman" w:eastAsiaTheme="minorEastAsia" w:hAnsi="Times New Roman" w:cs="Times New Roman"/>
          <w:color w:val="000000" w:themeColor="text1"/>
        </w:rPr>
        <w:t>e è sottile aperta le τ hanno l’andamento riportato in Fig. 25</w:t>
      </w:r>
      <w:r w:rsidRPr="001C6512">
        <w:rPr>
          <w:rFonts w:ascii="Times New Roman" w:eastAsiaTheme="minorEastAsia" w:hAnsi="Times New Roman" w:cs="Times New Roman"/>
          <w:color w:val="000000" w:themeColor="text1"/>
        </w:rPr>
        <w:t>:</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CB64B4" w:rsidRDefault="00CB64B4"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noProof/>
          <w:color w:val="000000" w:themeColor="text1"/>
          <w:lang w:eastAsia="it-IT"/>
        </w:rPr>
        <w:drawing>
          <wp:anchor distT="0" distB="0" distL="114300" distR="114300" simplePos="0" relativeHeight="251682816" behindDoc="0" locked="0" layoutInCell="1" allowOverlap="1">
            <wp:simplePos x="0" y="0"/>
            <wp:positionH relativeFrom="column">
              <wp:posOffset>635</wp:posOffset>
            </wp:positionH>
            <wp:positionV relativeFrom="paragraph">
              <wp:posOffset>45720</wp:posOffset>
            </wp:positionV>
            <wp:extent cx="1638300" cy="810260"/>
            <wp:effectExtent l="0" t="0" r="0" b="889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wiki 2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38300" cy="810260"/>
                    </a:xfrm>
                    <a:prstGeom prst="rect">
                      <a:avLst/>
                    </a:prstGeom>
                  </pic:spPr>
                </pic:pic>
              </a:graphicData>
            </a:graphic>
            <wp14:sizeRelV relativeFrom="margin">
              <wp14:pctHeight>0</wp14:pctHeight>
            </wp14:sizeRelV>
          </wp:anchor>
        </w:drawing>
      </w:r>
    </w:p>
    <w:p w:rsidR="00CB64B4" w:rsidRDefault="00CB64B4" w:rsidP="001C6512">
      <w:pPr>
        <w:spacing w:line="276" w:lineRule="auto"/>
        <w:contextualSpacing/>
        <w:jc w:val="both"/>
        <w:rPr>
          <w:rFonts w:ascii="Times New Roman" w:eastAsiaTheme="minorEastAsia" w:hAnsi="Times New Roman" w:cs="Times New Roman"/>
          <w:color w:val="000000" w:themeColor="text1"/>
        </w:rPr>
      </w:pPr>
    </w:p>
    <w:p w:rsidR="00CB64B4" w:rsidRDefault="00CB64B4" w:rsidP="001C6512">
      <w:pPr>
        <w:spacing w:line="276" w:lineRule="auto"/>
        <w:contextualSpacing/>
        <w:jc w:val="both"/>
        <w:rPr>
          <w:rFonts w:ascii="Times New Roman" w:eastAsiaTheme="minorEastAsia" w:hAnsi="Times New Roman" w:cs="Times New Roman"/>
          <w:color w:val="000000" w:themeColor="text1"/>
        </w:rPr>
      </w:pPr>
    </w:p>
    <w:p w:rsidR="00CB64B4" w:rsidRDefault="00CB64B4" w:rsidP="001C6512">
      <w:pPr>
        <w:spacing w:line="276" w:lineRule="auto"/>
        <w:contextualSpacing/>
        <w:jc w:val="both"/>
        <w:rPr>
          <w:rFonts w:ascii="Times New Roman" w:eastAsiaTheme="minorEastAsia" w:hAnsi="Times New Roman" w:cs="Times New Roman"/>
          <w:color w:val="000000" w:themeColor="text1"/>
        </w:rPr>
      </w:pPr>
    </w:p>
    <w:p w:rsidR="00CB64B4" w:rsidRPr="00CB64B4" w:rsidRDefault="00CB64B4" w:rsidP="001C6512">
      <w:pPr>
        <w:spacing w:line="276" w:lineRule="auto"/>
        <w:contextualSpacing/>
        <w:jc w:val="both"/>
        <w:rPr>
          <w:rFonts w:ascii="Times New Roman" w:eastAsiaTheme="minorEastAsia" w:hAnsi="Times New Roman" w:cs="Times New Roman"/>
          <w:color w:val="767171" w:themeColor="background2" w:themeShade="80"/>
          <w:sz w:val="20"/>
          <w:szCs w:val="20"/>
        </w:rPr>
      </w:pPr>
      <w:r w:rsidRPr="00CB64B4">
        <w:rPr>
          <w:rFonts w:ascii="Times New Roman" w:eastAsiaTheme="minorEastAsia" w:hAnsi="Times New Roman" w:cs="Times New Roman"/>
          <w:color w:val="767171" w:themeColor="background2" w:themeShade="80"/>
          <w:sz w:val="20"/>
          <w:szCs w:val="20"/>
        </w:rPr>
        <w:t>Fig. 25</w:t>
      </w:r>
    </w:p>
    <w:p w:rsidR="00CB64B4" w:rsidRDefault="00CB64B4"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Possiamo immaginare che il macro momento torcente si distribuisca in tanti momenti torcenti o in altre parole è come se diventasse la distribuzione di momenti torcenti per unità di lunghezza lungo la linea media di sezione</w:t>
      </w:r>
      <w:r w:rsidR="00CB64B4">
        <w:rPr>
          <w:rFonts w:ascii="Times New Roman" w:eastAsiaTheme="minorEastAsia" w:hAnsi="Times New Roman" w:cs="Times New Roman"/>
          <w:color w:val="000000" w:themeColor="text1"/>
        </w:rPr>
        <w:t xml:space="preserve"> (Fig.26)</w:t>
      </w:r>
      <w:r w:rsidRPr="001C6512">
        <w:rPr>
          <w:rFonts w:ascii="Times New Roman" w:eastAsiaTheme="minorEastAsia" w:hAnsi="Times New Roman" w:cs="Times New Roman"/>
          <w:color w:val="000000" w:themeColor="text1"/>
        </w:rPr>
        <w:t>:</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                            </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 xml:space="preserve">       </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CB64B4" w:rsidP="001C6512">
      <w:pPr>
        <w:spacing w:line="276" w:lineRule="auto"/>
        <w:contextualSpacing/>
        <w:jc w:val="both"/>
        <w:rPr>
          <w:rFonts w:ascii="Times New Roman" w:eastAsiaTheme="minorEastAsia" w:hAnsi="Times New Roman" w:cs="Times New Roman"/>
          <w:color w:val="000000" w:themeColor="text1"/>
        </w:rPr>
      </w:pPr>
      <w:r>
        <w:rPr>
          <w:rFonts w:ascii="Times New Roman" w:eastAsiaTheme="minorEastAsia" w:hAnsi="Times New Roman" w:cs="Times New Roman"/>
          <w:noProof/>
          <w:color w:val="000000" w:themeColor="text1"/>
          <w:lang w:eastAsia="it-IT"/>
        </w:rPr>
        <w:drawing>
          <wp:anchor distT="0" distB="0" distL="114300" distR="114300" simplePos="0" relativeHeight="251683840" behindDoc="0" locked="0" layoutInCell="1" allowOverlap="1">
            <wp:simplePos x="0" y="0"/>
            <wp:positionH relativeFrom="column">
              <wp:posOffset>635</wp:posOffset>
            </wp:positionH>
            <wp:positionV relativeFrom="paragraph">
              <wp:posOffset>0</wp:posOffset>
            </wp:positionV>
            <wp:extent cx="3562350" cy="1781175"/>
            <wp:effectExtent l="0" t="0" r="0" b="9525"/>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2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62350" cy="1781175"/>
                    </a:xfrm>
                    <a:prstGeom prst="rect">
                      <a:avLst/>
                    </a:prstGeom>
                  </pic:spPr>
                </pic:pic>
              </a:graphicData>
            </a:graphic>
          </wp:anchor>
        </w:drawing>
      </w:r>
    </w:p>
    <w:p w:rsidR="00CB64B4" w:rsidRPr="00CB64B4" w:rsidRDefault="00CB64B4" w:rsidP="00CB64B4">
      <w:pPr>
        <w:jc w:val="both"/>
        <w:rPr>
          <w:rFonts w:ascii="Times New Roman" w:hAnsi="Times New Roman" w:cs="Times New Roman"/>
        </w:rPr>
      </w:pPr>
      <w:r w:rsidRPr="00CB64B4">
        <w:rPr>
          <w:rFonts w:ascii="Times New Roman" w:hAnsi="Times New Roman" w:cs="Times New Roman"/>
        </w:rPr>
        <w:t xml:space="preserve">I contributi cerchiati in rosso si sommano e si annullano. </w:t>
      </w:r>
    </w:p>
    <w:p w:rsidR="00CB64B4" w:rsidRPr="00CB64B4" w:rsidRDefault="00CB64B4" w:rsidP="00CB64B4">
      <w:pPr>
        <w:jc w:val="both"/>
        <w:rPr>
          <w:rFonts w:ascii="Times New Roman" w:hAnsi="Times New Roman" w:cs="Times New Roman"/>
        </w:rPr>
      </w:pPr>
      <w:r w:rsidRPr="00CB64B4">
        <w:rPr>
          <w:rFonts w:ascii="Times New Roman" w:hAnsi="Times New Roman" w:cs="Times New Roman"/>
        </w:rPr>
        <w:t>Ci deve essere continuità tra la superficie media indeformata ed intensionata e la parete che ha il massimo livello di tensione.</w:t>
      </w: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p>
    <w:p w:rsidR="00FD023F" w:rsidRPr="00CB64B4" w:rsidRDefault="00CB64B4" w:rsidP="001C6512">
      <w:pPr>
        <w:spacing w:line="276" w:lineRule="auto"/>
        <w:contextualSpacing/>
        <w:jc w:val="both"/>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rPr>
        <w:t xml:space="preserve">                                               </w:t>
      </w:r>
      <w:r w:rsidRPr="00CB64B4">
        <w:rPr>
          <w:rFonts w:ascii="Times New Roman" w:eastAsiaTheme="minorEastAsia" w:hAnsi="Times New Roman" w:cs="Times New Roman"/>
          <w:color w:val="767171" w:themeColor="background2" w:themeShade="80"/>
          <w:sz w:val="20"/>
          <w:szCs w:val="20"/>
        </w:rPr>
        <w:t>Fig.26</w:t>
      </w:r>
    </w:p>
    <w:p w:rsidR="00CB64B4" w:rsidRDefault="00CB64B4" w:rsidP="001C6512">
      <w:pPr>
        <w:spacing w:line="276" w:lineRule="auto"/>
        <w:contextualSpacing/>
        <w:jc w:val="both"/>
        <w:rPr>
          <w:rFonts w:ascii="Times New Roman" w:eastAsiaTheme="minorEastAsia" w:hAnsi="Times New Roman" w:cs="Times New Roman"/>
          <w:color w:val="000000" w:themeColor="text1"/>
        </w:rPr>
      </w:pPr>
    </w:p>
    <w:p w:rsidR="00CB64B4" w:rsidRDefault="00CB64B4" w:rsidP="001C6512">
      <w:pPr>
        <w:spacing w:line="276" w:lineRule="auto"/>
        <w:contextualSpacing/>
        <w:jc w:val="both"/>
        <w:rPr>
          <w:rFonts w:ascii="Times New Roman" w:eastAsiaTheme="minorEastAsia" w:hAnsi="Times New Roman" w:cs="Times New Roman"/>
          <w:color w:val="000000" w:themeColor="text1"/>
        </w:rPr>
      </w:pPr>
    </w:p>
    <w:p w:rsidR="00FD023F" w:rsidRPr="001C6512" w:rsidRDefault="00FD023F" w:rsidP="001C6512">
      <w:pPr>
        <w:spacing w:line="276" w:lineRule="auto"/>
        <w:contextualSpacing/>
        <w:jc w:val="both"/>
        <w:rPr>
          <w:rFonts w:ascii="Times New Roman" w:eastAsiaTheme="minorEastAsia" w:hAnsi="Times New Roman" w:cs="Times New Roman"/>
          <w:color w:val="000000" w:themeColor="text1"/>
        </w:rPr>
      </w:pPr>
      <w:r w:rsidRPr="001C6512">
        <w:rPr>
          <w:rFonts w:ascii="Times New Roman" w:eastAsiaTheme="minorEastAsia" w:hAnsi="Times New Roman" w:cs="Times New Roman"/>
          <w:color w:val="000000" w:themeColor="text1"/>
        </w:rPr>
        <w:t>Nel calcolo del momento torcente bisogna prestare attenzione a considerare anche il contributo dato dalle τ cerchiate in</w:t>
      </w:r>
      <w:r w:rsidR="00CB64B4">
        <w:rPr>
          <w:rFonts w:ascii="Times New Roman" w:eastAsiaTheme="minorEastAsia" w:hAnsi="Times New Roman" w:cs="Times New Roman"/>
          <w:color w:val="000000" w:themeColor="text1"/>
        </w:rPr>
        <w:t xml:space="preserve"> azzurro nella Fig.27</w:t>
      </w:r>
      <w:r w:rsidRPr="001C6512">
        <w:rPr>
          <w:rFonts w:ascii="Times New Roman" w:eastAsiaTheme="minorEastAsia" w:hAnsi="Times New Roman" w:cs="Times New Roman"/>
          <w:color w:val="000000" w:themeColor="text1"/>
        </w:rPr>
        <w:t xml:space="preserve"> in quanto dotate di un ampio braccio. Se considerassi soltanto quelle cerchiate in giallo otterrei metà del momento torcente.</w:t>
      </w:r>
    </w:p>
    <w:p w:rsidR="00FD023F" w:rsidRPr="00FD023F" w:rsidRDefault="00820CF1" w:rsidP="00FD023F">
      <w:pPr>
        <w:spacing w:line="276" w:lineRule="auto"/>
        <w:contextualSpacing/>
        <w:rPr>
          <w:rFonts w:eastAsiaTheme="minorEastAsia"/>
          <w:color w:val="000000" w:themeColor="text1"/>
        </w:rPr>
      </w:pPr>
      <w:r>
        <w:rPr>
          <w:rFonts w:ascii="Times New Roman" w:hAnsi="Times New Roman" w:cs="Times New Roman"/>
          <w:noProof/>
          <w:sz w:val="24"/>
          <w:szCs w:val="24"/>
          <w:lang w:eastAsia="it-IT"/>
        </w:rPr>
        <w:drawing>
          <wp:anchor distT="0" distB="0" distL="114300" distR="114300" simplePos="0" relativeHeight="251684864" behindDoc="0" locked="0" layoutInCell="1" allowOverlap="1">
            <wp:simplePos x="0" y="0"/>
            <wp:positionH relativeFrom="margin">
              <wp:posOffset>-38100</wp:posOffset>
            </wp:positionH>
            <wp:positionV relativeFrom="paragraph">
              <wp:posOffset>121285</wp:posOffset>
            </wp:positionV>
            <wp:extent cx="1728470" cy="2305050"/>
            <wp:effectExtent l="0" t="0" r="508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kedfigure wiki 26_LI.jpg"/>
                    <pic:cNvPicPr/>
                  </pic:nvPicPr>
                  <pic:blipFill>
                    <a:blip r:embed="rId34">
                      <a:extLst>
                        <a:ext uri="{28A0092B-C50C-407E-A947-70E740481C1C}">
                          <a14:useLocalDpi xmlns:a14="http://schemas.microsoft.com/office/drawing/2010/main" val="0"/>
                        </a:ext>
                      </a:extLst>
                    </a:blip>
                    <a:stretch>
                      <a:fillRect/>
                    </a:stretch>
                  </pic:blipFill>
                  <pic:spPr>
                    <a:xfrm>
                      <a:off x="0" y="0"/>
                      <a:ext cx="1728470" cy="2305050"/>
                    </a:xfrm>
                    <a:prstGeom prst="rect">
                      <a:avLst/>
                    </a:prstGeom>
                  </pic:spPr>
                </pic:pic>
              </a:graphicData>
            </a:graphic>
            <wp14:sizeRelH relativeFrom="margin">
              <wp14:pctWidth>0</wp14:pctWidth>
            </wp14:sizeRelH>
            <wp14:sizeRelV relativeFrom="margin">
              <wp14:pctHeight>0</wp14:pctHeight>
            </wp14:sizeRelV>
          </wp:anchor>
        </w:drawing>
      </w:r>
    </w:p>
    <w:p w:rsidR="00FD023F" w:rsidRPr="003C2C3D" w:rsidRDefault="00FD023F" w:rsidP="007900D7">
      <w:pPr>
        <w:spacing w:line="276" w:lineRule="auto"/>
        <w:contextualSpacing/>
        <w:rPr>
          <w:rFonts w:eastAsiaTheme="minorEastAsia"/>
          <w:color w:val="000000" w:themeColor="text1"/>
        </w:rPr>
      </w:pPr>
    </w:p>
    <w:p w:rsidR="007900D7" w:rsidRDefault="00CB64B4" w:rsidP="007900D7">
      <w:pPr>
        <w:spacing w:line="276" w:lineRule="auto"/>
        <w:contextualSpacing/>
        <w:rPr>
          <w:rFonts w:eastAsiaTheme="minorEastAsia"/>
          <w:color w:val="000000" w:themeColor="text1"/>
          <w:u w:val="single"/>
        </w:rPr>
      </w:pPr>
      <w:r>
        <w:rPr>
          <w:rFonts w:eastAsiaTheme="minorEastAsia"/>
          <w:color w:val="000000" w:themeColor="text1"/>
          <w:u w:val="single"/>
        </w:rPr>
        <w:t xml:space="preserve">        </w:t>
      </w:r>
    </w:p>
    <w:p w:rsidR="00CB64B4" w:rsidRDefault="00CB64B4" w:rsidP="007900D7">
      <w:pPr>
        <w:spacing w:line="276" w:lineRule="auto"/>
        <w:contextualSpacing/>
        <w:rPr>
          <w:rFonts w:eastAsiaTheme="minorEastAsia"/>
          <w:color w:val="000000" w:themeColor="text1"/>
          <w:u w:val="single"/>
        </w:rPr>
      </w:pPr>
    </w:p>
    <w:p w:rsidR="00CB64B4" w:rsidRDefault="00CB64B4" w:rsidP="007900D7">
      <w:pPr>
        <w:spacing w:line="276" w:lineRule="auto"/>
        <w:contextualSpacing/>
        <w:rPr>
          <w:rFonts w:eastAsiaTheme="minorEastAsia"/>
          <w:color w:val="000000" w:themeColor="text1"/>
          <w:u w:val="single"/>
        </w:rPr>
      </w:pPr>
    </w:p>
    <w:p w:rsidR="00CB64B4" w:rsidRDefault="00CB64B4" w:rsidP="007900D7">
      <w:pPr>
        <w:spacing w:line="276" w:lineRule="auto"/>
        <w:contextualSpacing/>
        <w:rPr>
          <w:rFonts w:eastAsiaTheme="minorEastAsia"/>
          <w:color w:val="000000" w:themeColor="text1"/>
          <w:u w:val="single"/>
        </w:rPr>
      </w:pPr>
    </w:p>
    <w:p w:rsidR="00CB64B4" w:rsidRDefault="00CB64B4" w:rsidP="007900D7">
      <w:pPr>
        <w:spacing w:line="276" w:lineRule="auto"/>
        <w:contextualSpacing/>
        <w:rPr>
          <w:rFonts w:eastAsiaTheme="minorEastAsia"/>
          <w:color w:val="000000" w:themeColor="text1"/>
          <w:u w:val="single"/>
        </w:rPr>
      </w:pPr>
    </w:p>
    <w:p w:rsidR="00820CF1" w:rsidRDefault="00820CF1" w:rsidP="007900D7">
      <w:pPr>
        <w:spacing w:line="276" w:lineRule="auto"/>
        <w:contextualSpacing/>
        <w:rPr>
          <w:rFonts w:eastAsiaTheme="minorEastAsia"/>
          <w:color w:val="000000" w:themeColor="text1"/>
          <w:u w:val="single"/>
        </w:rPr>
      </w:pPr>
    </w:p>
    <w:p w:rsidR="00820CF1" w:rsidRDefault="00820CF1" w:rsidP="007900D7">
      <w:pPr>
        <w:spacing w:line="276" w:lineRule="auto"/>
        <w:contextualSpacing/>
        <w:rPr>
          <w:rFonts w:eastAsiaTheme="minorEastAsia"/>
          <w:color w:val="000000" w:themeColor="text1"/>
          <w:u w:val="single"/>
        </w:rPr>
      </w:pPr>
    </w:p>
    <w:p w:rsidR="00820CF1" w:rsidRDefault="00820CF1" w:rsidP="007900D7">
      <w:pPr>
        <w:spacing w:line="276" w:lineRule="auto"/>
        <w:contextualSpacing/>
        <w:rPr>
          <w:rFonts w:eastAsiaTheme="minorEastAsia"/>
          <w:color w:val="000000" w:themeColor="text1"/>
          <w:u w:val="single"/>
        </w:rPr>
      </w:pPr>
    </w:p>
    <w:p w:rsidR="0008396D" w:rsidRDefault="0008396D" w:rsidP="007900D7">
      <w:pPr>
        <w:spacing w:line="276" w:lineRule="auto"/>
        <w:contextualSpacing/>
        <w:rPr>
          <w:rFonts w:ascii="Times New Roman" w:eastAsiaTheme="minorEastAsia" w:hAnsi="Times New Roman" w:cs="Times New Roman"/>
          <w:color w:val="767171" w:themeColor="background2" w:themeShade="80"/>
          <w:sz w:val="20"/>
          <w:szCs w:val="20"/>
        </w:rPr>
      </w:pPr>
    </w:p>
    <w:p w:rsidR="0008396D" w:rsidRDefault="0008396D" w:rsidP="007900D7">
      <w:pPr>
        <w:spacing w:line="276" w:lineRule="auto"/>
        <w:contextualSpacing/>
        <w:rPr>
          <w:rFonts w:ascii="Times New Roman" w:eastAsiaTheme="minorEastAsia" w:hAnsi="Times New Roman" w:cs="Times New Roman"/>
          <w:color w:val="767171" w:themeColor="background2" w:themeShade="80"/>
          <w:sz w:val="20"/>
          <w:szCs w:val="20"/>
        </w:rPr>
      </w:pPr>
    </w:p>
    <w:p w:rsidR="00CB64B4" w:rsidRDefault="00CB64B4" w:rsidP="007900D7">
      <w:pPr>
        <w:spacing w:line="276" w:lineRule="auto"/>
        <w:contextualSpacing/>
        <w:rPr>
          <w:rFonts w:ascii="Times New Roman" w:eastAsiaTheme="minorEastAsia" w:hAnsi="Times New Roman" w:cs="Times New Roman"/>
          <w:color w:val="767171" w:themeColor="background2" w:themeShade="80"/>
          <w:sz w:val="20"/>
          <w:szCs w:val="20"/>
        </w:rPr>
      </w:pPr>
      <w:r w:rsidRPr="00CB64B4">
        <w:rPr>
          <w:rFonts w:ascii="Times New Roman" w:eastAsiaTheme="minorEastAsia" w:hAnsi="Times New Roman" w:cs="Times New Roman"/>
          <w:color w:val="767171" w:themeColor="background2" w:themeShade="80"/>
          <w:sz w:val="20"/>
          <w:szCs w:val="20"/>
        </w:rPr>
        <w:t>Fig.27</w:t>
      </w:r>
    </w:p>
    <w:p w:rsidR="008A58D2" w:rsidRDefault="008A58D2" w:rsidP="007900D7">
      <w:pPr>
        <w:spacing w:line="276" w:lineRule="auto"/>
        <w:contextualSpacing/>
        <w:rPr>
          <w:rFonts w:ascii="Times New Roman" w:eastAsiaTheme="minorEastAsia" w:hAnsi="Times New Roman" w:cs="Times New Roman"/>
          <w:color w:val="767171" w:themeColor="background2" w:themeShade="80"/>
          <w:sz w:val="20"/>
          <w:szCs w:val="20"/>
        </w:rPr>
      </w:pPr>
    </w:p>
    <w:p w:rsidR="0008396D" w:rsidRDefault="0008396D" w:rsidP="001E6EC8">
      <w:pPr>
        <w:pStyle w:val="Corpodeltesto"/>
        <w:rPr>
          <w:b/>
          <w:sz w:val="32"/>
          <w:szCs w:val="32"/>
        </w:rPr>
      </w:pPr>
    </w:p>
    <w:p w:rsidR="001E6EC8" w:rsidRPr="001E6EC8" w:rsidRDefault="001E6EC8" w:rsidP="001E6EC8">
      <w:pPr>
        <w:pStyle w:val="Corpodeltesto"/>
        <w:rPr>
          <w:b/>
          <w:sz w:val="32"/>
          <w:szCs w:val="32"/>
        </w:rPr>
      </w:pPr>
      <w:r w:rsidRPr="001E6EC8">
        <w:rPr>
          <w:b/>
          <w:sz w:val="32"/>
          <w:szCs w:val="32"/>
        </w:rPr>
        <w:lastRenderedPageBreak/>
        <w:t>AUTORI E CARICO ORARIO</w:t>
      </w:r>
    </w:p>
    <w:p w:rsidR="001E6EC8" w:rsidRPr="003F2D66" w:rsidRDefault="001E6EC8" w:rsidP="001E6EC8">
      <w:pPr>
        <w:pStyle w:val="Corpodeltesto"/>
        <w:rPr>
          <w:b/>
          <w:bCs/>
        </w:rPr>
      </w:pPr>
      <w:r w:rsidRPr="003F2D66">
        <w:t>Ore dedicate alla stesura/revisione degli appunti di questa lezione</w:t>
      </w:r>
      <w:r w:rsidRPr="003F2D66">
        <w:rPr>
          <w:rStyle w:val="Rimandonotaapidipagina"/>
        </w:rPr>
        <w:footnoteReference w:id="1"/>
      </w:r>
      <w:r w:rsidRPr="003F2D66">
        <w:t>.</w:t>
      </w:r>
    </w:p>
    <w:tbl>
      <w:tblPr>
        <w:tblW w:w="95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139"/>
        <w:gridCol w:w="1456"/>
        <w:gridCol w:w="1733"/>
        <w:gridCol w:w="1804"/>
        <w:gridCol w:w="1418"/>
      </w:tblGrid>
      <w:tr w:rsidR="001E6EC8" w:rsidRPr="003F2D66" w:rsidTr="00820CF1">
        <w:trPr>
          <w:trHeight w:val="183"/>
        </w:trPr>
        <w:tc>
          <w:tcPr>
            <w:tcW w:w="3139" w:type="dxa"/>
            <w:shd w:val="clear" w:color="auto" w:fill="auto"/>
          </w:tcPr>
          <w:p w:rsidR="001E6EC8" w:rsidRPr="003F2D66" w:rsidRDefault="001E6EC8" w:rsidP="00B55D4B">
            <w:pPr>
              <w:pStyle w:val="TableContents"/>
              <w:jc w:val="center"/>
              <w:rPr>
                <w:b/>
                <w:bCs/>
              </w:rPr>
            </w:pPr>
            <w:r w:rsidRPr="003F2D66">
              <w:rPr>
                <w:b/>
                <w:bCs/>
              </w:rPr>
              <w:t>Autore/Revisore</w:t>
            </w:r>
          </w:p>
        </w:tc>
        <w:tc>
          <w:tcPr>
            <w:tcW w:w="1456" w:type="dxa"/>
            <w:shd w:val="clear" w:color="auto" w:fill="auto"/>
          </w:tcPr>
          <w:p w:rsidR="001E6EC8" w:rsidRPr="003F2D66" w:rsidRDefault="001E6EC8" w:rsidP="00B55D4B">
            <w:pPr>
              <w:pStyle w:val="TableContents"/>
              <w:jc w:val="center"/>
              <w:rPr>
                <w:b/>
                <w:bCs/>
              </w:rPr>
            </w:pPr>
            <w:r w:rsidRPr="003F2D66">
              <w:rPr>
                <w:b/>
                <w:bCs/>
              </w:rPr>
              <w:t>Prima stesura</w:t>
            </w:r>
          </w:p>
        </w:tc>
        <w:tc>
          <w:tcPr>
            <w:tcW w:w="1733" w:type="dxa"/>
            <w:shd w:val="clear" w:color="auto" w:fill="auto"/>
          </w:tcPr>
          <w:p w:rsidR="001E6EC8" w:rsidRPr="003F2D66" w:rsidRDefault="001E6EC8" w:rsidP="00B55D4B">
            <w:pPr>
              <w:pStyle w:val="TableContents"/>
              <w:jc w:val="center"/>
              <w:rPr>
                <w:b/>
                <w:bCs/>
              </w:rPr>
            </w:pPr>
            <w:r w:rsidRPr="003F2D66">
              <w:rPr>
                <w:b/>
                <w:bCs/>
              </w:rPr>
              <w:t>Revisione</w:t>
            </w:r>
          </w:p>
        </w:tc>
        <w:tc>
          <w:tcPr>
            <w:tcW w:w="1804" w:type="dxa"/>
            <w:shd w:val="clear" w:color="auto" w:fill="auto"/>
          </w:tcPr>
          <w:p w:rsidR="001E6EC8" w:rsidRPr="003F2D66" w:rsidRDefault="001E6EC8" w:rsidP="00B55D4B">
            <w:pPr>
              <w:pStyle w:val="TableContents"/>
              <w:jc w:val="center"/>
              <w:rPr>
                <w:b/>
                <w:bCs/>
              </w:rPr>
            </w:pPr>
            <w:r w:rsidRPr="003F2D66">
              <w:rPr>
                <w:b/>
                <w:bCs/>
              </w:rPr>
              <w:t>Seconda stesura</w:t>
            </w:r>
          </w:p>
        </w:tc>
        <w:tc>
          <w:tcPr>
            <w:tcW w:w="1418" w:type="dxa"/>
            <w:shd w:val="clear" w:color="auto" w:fill="auto"/>
          </w:tcPr>
          <w:p w:rsidR="001E6EC8" w:rsidRPr="003F2D66" w:rsidRDefault="001E6EC8" w:rsidP="00B55D4B">
            <w:pPr>
              <w:pStyle w:val="TableContents"/>
              <w:jc w:val="center"/>
            </w:pPr>
            <w:r w:rsidRPr="003F2D66">
              <w:rPr>
                <w:b/>
                <w:bCs/>
              </w:rPr>
              <w:t>Totale</w:t>
            </w:r>
          </w:p>
        </w:tc>
      </w:tr>
      <w:tr w:rsidR="001E6EC8" w:rsidRPr="003F2D66" w:rsidTr="00820CF1">
        <w:trPr>
          <w:trHeight w:val="93"/>
        </w:trPr>
        <w:tc>
          <w:tcPr>
            <w:tcW w:w="3139" w:type="dxa"/>
            <w:shd w:val="clear" w:color="auto" w:fill="auto"/>
          </w:tcPr>
          <w:p w:rsidR="001E6EC8" w:rsidRPr="003F2D66" w:rsidRDefault="001E6EC8" w:rsidP="00B55D4B">
            <w:pPr>
              <w:pStyle w:val="TableContents"/>
              <w:jc w:val="both"/>
            </w:pPr>
            <w:r>
              <w:t>Francesco Errichetti</w:t>
            </w:r>
          </w:p>
        </w:tc>
        <w:tc>
          <w:tcPr>
            <w:tcW w:w="1456" w:type="dxa"/>
            <w:shd w:val="clear" w:color="auto" w:fill="auto"/>
          </w:tcPr>
          <w:p w:rsidR="001E6EC8" w:rsidRPr="003F2D66" w:rsidRDefault="001E6EC8" w:rsidP="00B55D4B">
            <w:pPr>
              <w:pStyle w:val="TableContents"/>
              <w:jc w:val="both"/>
            </w:pPr>
            <w:r>
              <w:t>6h</w:t>
            </w:r>
          </w:p>
        </w:tc>
        <w:tc>
          <w:tcPr>
            <w:tcW w:w="1733" w:type="dxa"/>
            <w:shd w:val="clear" w:color="auto" w:fill="auto"/>
          </w:tcPr>
          <w:p w:rsidR="001E6EC8" w:rsidRPr="003F2D66" w:rsidRDefault="001E6EC8" w:rsidP="00B55D4B">
            <w:pPr>
              <w:pStyle w:val="TableContents"/>
              <w:jc w:val="both"/>
            </w:pPr>
          </w:p>
        </w:tc>
        <w:tc>
          <w:tcPr>
            <w:tcW w:w="1804" w:type="dxa"/>
            <w:shd w:val="clear" w:color="auto" w:fill="auto"/>
          </w:tcPr>
          <w:p w:rsidR="001E6EC8" w:rsidRPr="003F2D66" w:rsidRDefault="001E6EC8" w:rsidP="00B55D4B">
            <w:pPr>
              <w:pStyle w:val="TableContents"/>
              <w:jc w:val="both"/>
            </w:pPr>
          </w:p>
        </w:tc>
        <w:tc>
          <w:tcPr>
            <w:tcW w:w="1418" w:type="dxa"/>
            <w:shd w:val="clear" w:color="auto" w:fill="auto"/>
          </w:tcPr>
          <w:p w:rsidR="001E6EC8" w:rsidRPr="003F2D66" w:rsidRDefault="001E6EC8" w:rsidP="00B55D4B">
            <w:pPr>
              <w:pStyle w:val="TableContents"/>
              <w:jc w:val="both"/>
            </w:pPr>
          </w:p>
        </w:tc>
      </w:tr>
      <w:tr w:rsidR="001E6EC8" w:rsidRPr="003F2D66" w:rsidTr="00820CF1">
        <w:trPr>
          <w:trHeight w:val="91"/>
        </w:trPr>
        <w:tc>
          <w:tcPr>
            <w:tcW w:w="3139" w:type="dxa"/>
            <w:shd w:val="clear" w:color="auto" w:fill="auto"/>
          </w:tcPr>
          <w:p w:rsidR="001E6EC8" w:rsidRPr="003F2D66" w:rsidRDefault="001E6EC8" w:rsidP="00B55D4B">
            <w:pPr>
              <w:pStyle w:val="TableContents"/>
              <w:jc w:val="both"/>
            </w:pPr>
            <w:r>
              <w:t>Mario Leggieri</w:t>
            </w:r>
          </w:p>
        </w:tc>
        <w:tc>
          <w:tcPr>
            <w:tcW w:w="1456" w:type="dxa"/>
            <w:shd w:val="clear" w:color="auto" w:fill="auto"/>
          </w:tcPr>
          <w:p w:rsidR="001E6EC8" w:rsidRPr="003F2D66" w:rsidRDefault="001E6EC8" w:rsidP="00B55D4B">
            <w:pPr>
              <w:pStyle w:val="TableContents"/>
              <w:jc w:val="both"/>
            </w:pPr>
            <w:r>
              <w:t>6h</w:t>
            </w:r>
          </w:p>
        </w:tc>
        <w:tc>
          <w:tcPr>
            <w:tcW w:w="1733" w:type="dxa"/>
            <w:shd w:val="clear" w:color="auto" w:fill="auto"/>
          </w:tcPr>
          <w:p w:rsidR="001E6EC8" w:rsidRPr="003F2D66" w:rsidRDefault="001E6EC8" w:rsidP="00B55D4B">
            <w:pPr>
              <w:pStyle w:val="TableContents"/>
              <w:jc w:val="both"/>
            </w:pPr>
          </w:p>
        </w:tc>
        <w:tc>
          <w:tcPr>
            <w:tcW w:w="1804" w:type="dxa"/>
            <w:shd w:val="clear" w:color="auto" w:fill="auto"/>
          </w:tcPr>
          <w:p w:rsidR="001E6EC8" w:rsidRPr="003F2D66" w:rsidRDefault="001E6EC8" w:rsidP="00B55D4B">
            <w:pPr>
              <w:pStyle w:val="TableContents"/>
              <w:jc w:val="both"/>
            </w:pPr>
          </w:p>
        </w:tc>
        <w:tc>
          <w:tcPr>
            <w:tcW w:w="1418" w:type="dxa"/>
            <w:shd w:val="clear" w:color="auto" w:fill="auto"/>
          </w:tcPr>
          <w:p w:rsidR="001E6EC8" w:rsidRPr="003F2D66" w:rsidRDefault="001E6EC8" w:rsidP="00B55D4B">
            <w:pPr>
              <w:pStyle w:val="TableContents"/>
              <w:jc w:val="both"/>
            </w:pPr>
          </w:p>
        </w:tc>
      </w:tr>
      <w:tr w:rsidR="001E6EC8" w:rsidRPr="003F2D66" w:rsidTr="00820CF1">
        <w:trPr>
          <w:trHeight w:val="91"/>
        </w:trPr>
        <w:tc>
          <w:tcPr>
            <w:tcW w:w="3139" w:type="dxa"/>
            <w:shd w:val="clear" w:color="auto" w:fill="auto"/>
          </w:tcPr>
          <w:p w:rsidR="001E6EC8" w:rsidRPr="003F2D66" w:rsidRDefault="001E6EC8" w:rsidP="00B55D4B">
            <w:pPr>
              <w:pStyle w:val="TableContents"/>
              <w:jc w:val="both"/>
            </w:pPr>
            <w:r>
              <w:t>Angelo Melpignano</w:t>
            </w:r>
          </w:p>
        </w:tc>
        <w:tc>
          <w:tcPr>
            <w:tcW w:w="1456" w:type="dxa"/>
            <w:shd w:val="clear" w:color="auto" w:fill="auto"/>
          </w:tcPr>
          <w:p w:rsidR="001E6EC8" w:rsidRPr="003F2D66" w:rsidRDefault="001E6EC8" w:rsidP="00B55D4B">
            <w:pPr>
              <w:pStyle w:val="TableContents"/>
              <w:jc w:val="both"/>
            </w:pPr>
            <w:r>
              <w:t>6h</w:t>
            </w:r>
          </w:p>
        </w:tc>
        <w:tc>
          <w:tcPr>
            <w:tcW w:w="1733" w:type="dxa"/>
            <w:shd w:val="clear" w:color="auto" w:fill="auto"/>
          </w:tcPr>
          <w:p w:rsidR="001E6EC8" w:rsidRPr="003F2D66" w:rsidRDefault="001E6EC8" w:rsidP="00B55D4B">
            <w:pPr>
              <w:pStyle w:val="TableContents"/>
              <w:jc w:val="both"/>
            </w:pPr>
          </w:p>
        </w:tc>
        <w:tc>
          <w:tcPr>
            <w:tcW w:w="1804" w:type="dxa"/>
            <w:shd w:val="clear" w:color="auto" w:fill="auto"/>
          </w:tcPr>
          <w:p w:rsidR="001E6EC8" w:rsidRPr="003F2D66" w:rsidRDefault="001E6EC8" w:rsidP="00B55D4B">
            <w:pPr>
              <w:pStyle w:val="TableContents"/>
              <w:jc w:val="both"/>
            </w:pPr>
          </w:p>
        </w:tc>
        <w:tc>
          <w:tcPr>
            <w:tcW w:w="1418" w:type="dxa"/>
            <w:shd w:val="clear" w:color="auto" w:fill="auto"/>
          </w:tcPr>
          <w:p w:rsidR="001E6EC8" w:rsidRPr="003F2D66" w:rsidRDefault="001E6EC8" w:rsidP="00B55D4B">
            <w:pPr>
              <w:pStyle w:val="TableContents"/>
              <w:jc w:val="both"/>
            </w:pPr>
          </w:p>
        </w:tc>
      </w:tr>
      <w:tr w:rsidR="001E6EC8" w:rsidRPr="003F2D66" w:rsidTr="00820CF1">
        <w:trPr>
          <w:trHeight w:val="91"/>
        </w:trPr>
        <w:tc>
          <w:tcPr>
            <w:tcW w:w="3139" w:type="dxa"/>
            <w:shd w:val="clear" w:color="auto" w:fill="auto"/>
          </w:tcPr>
          <w:p w:rsidR="001E6EC8" w:rsidRPr="003F2D66" w:rsidRDefault="001E6EC8" w:rsidP="00B55D4B">
            <w:pPr>
              <w:pStyle w:val="TableContents"/>
              <w:jc w:val="both"/>
            </w:pPr>
            <w:r w:rsidRPr="003F2D66">
              <w:t>Revisore 1</w:t>
            </w:r>
          </w:p>
        </w:tc>
        <w:tc>
          <w:tcPr>
            <w:tcW w:w="1456" w:type="dxa"/>
            <w:shd w:val="clear" w:color="auto" w:fill="auto"/>
          </w:tcPr>
          <w:p w:rsidR="001E6EC8" w:rsidRPr="003F2D66" w:rsidRDefault="001E6EC8" w:rsidP="00B55D4B">
            <w:pPr>
              <w:pStyle w:val="TableContents"/>
              <w:jc w:val="both"/>
            </w:pPr>
          </w:p>
        </w:tc>
        <w:tc>
          <w:tcPr>
            <w:tcW w:w="1733" w:type="dxa"/>
            <w:shd w:val="clear" w:color="auto" w:fill="auto"/>
          </w:tcPr>
          <w:p w:rsidR="001E6EC8" w:rsidRPr="003F2D66" w:rsidRDefault="001E6EC8" w:rsidP="00B55D4B">
            <w:pPr>
              <w:pStyle w:val="TableContents"/>
              <w:jc w:val="both"/>
            </w:pPr>
          </w:p>
        </w:tc>
        <w:tc>
          <w:tcPr>
            <w:tcW w:w="1804" w:type="dxa"/>
            <w:shd w:val="clear" w:color="auto" w:fill="auto"/>
          </w:tcPr>
          <w:p w:rsidR="001E6EC8" w:rsidRPr="003F2D66" w:rsidRDefault="001E6EC8" w:rsidP="00B55D4B">
            <w:pPr>
              <w:pStyle w:val="TableContents"/>
              <w:jc w:val="both"/>
            </w:pPr>
          </w:p>
        </w:tc>
        <w:tc>
          <w:tcPr>
            <w:tcW w:w="1418" w:type="dxa"/>
            <w:shd w:val="clear" w:color="auto" w:fill="auto"/>
          </w:tcPr>
          <w:p w:rsidR="001E6EC8" w:rsidRPr="003F2D66" w:rsidRDefault="001E6EC8" w:rsidP="00B55D4B">
            <w:pPr>
              <w:pStyle w:val="TableContents"/>
              <w:jc w:val="both"/>
            </w:pPr>
          </w:p>
        </w:tc>
      </w:tr>
      <w:tr w:rsidR="001E6EC8" w:rsidRPr="003F2D66" w:rsidTr="00820CF1">
        <w:trPr>
          <w:trHeight w:val="91"/>
        </w:trPr>
        <w:tc>
          <w:tcPr>
            <w:tcW w:w="3139" w:type="dxa"/>
            <w:shd w:val="clear" w:color="auto" w:fill="auto"/>
          </w:tcPr>
          <w:p w:rsidR="001E6EC8" w:rsidRPr="003F2D66" w:rsidRDefault="001E6EC8" w:rsidP="00B55D4B">
            <w:pPr>
              <w:pStyle w:val="TableContents"/>
              <w:jc w:val="both"/>
            </w:pPr>
            <w:r w:rsidRPr="003F2D66">
              <w:t>Revisore 2</w:t>
            </w:r>
          </w:p>
        </w:tc>
        <w:tc>
          <w:tcPr>
            <w:tcW w:w="1456" w:type="dxa"/>
            <w:shd w:val="clear" w:color="auto" w:fill="auto"/>
          </w:tcPr>
          <w:p w:rsidR="001E6EC8" w:rsidRPr="003F2D66" w:rsidRDefault="001E6EC8" w:rsidP="00B55D4B">
            <w:pPr>
              <w:pStyle w:val="TableContents"/>
              <w:jc w:val="both"/>
            </w:pPr>
          </w:p>
        </w:tc>
        <w:tc>
          <w:tcPr>
            <w:tcW w:w="1733" w:type="dxa"/>
            <w:shd w:val="clear" w:color="auto" w:fill="auto"/>
          </w:tcPr>
          <w:p w:rsidR="001E6EC8" w:rsidRPr="003F2D66" w:rsidRDefault="001E6EC8" w:rsidP="00B55D4B">
            <w:pPr>
              <w:pStyle w:val="TableContents"/>
              <w:jc w:val="both"/>
            </w:pPr>
          </w:p>
        </w:tc>
        <w:tc>
          <w:tcPr>
            <w:tcW w:w="1804" w:type="dxa"/>
            <w:shd w:val="clear" w:color="auto" w:fill="auto"/>
          </w:tcPr>
          <w:p w:rsidR="001E6EC8" w:rsidRPr="003F2D66" w:rsidRDefault="001E6EC8" w:rsidP="00B55D4B">
            <w:pPr>
              <w:pStyle w:val="TableContents"/>
              <w:jc w:val="both"/>
            </w:pPr>
          </w:p>
        </w:tc>
        <w:tc>
          <w:tcPr>
            <w:tcW w:w="1418" w:type="dxa"/>
            <w:shd w:val="clear" w:color="auto" w:fill="auto"/>
          </w:tcPr>
          <w:p w:rsidR="001E6EC8" w:rsidRPr="003F2D66" w:rsidRDefault="001E6EC8" w:rsidP="00B55D4B">
            <w:pPr>
              <w:pStyle w:val="TableContents"/>
              <w:jc w:val="both"/>
            </w:pPr>
          </w:p>
        </w:tc>
      </w:tr>
      <w:tr w:rsidR="001E6EC8" w:rsidRPr="003F2D66" w:rsidTr="00820CF1">
        <w:trPr>
          <w:trHeight w:val="93"/>
        </w:trPr>
        <w:tc>
          <w:tcPr>
            <w:tcW w:w="3139" w:type="dxa"/>
            <w:shd w:val="clear" w:color="auto" w:fill="auto"/>
          </w:tcPr>
          <w:p w:rsidR="001E6EC8" w:rsidRPr="003F2D66" w:rsidRDefault="001E6EC8" w:rsidP="00B55D4B">
            <w:pPr>
              <w:pStyle w:val="TableContents"/>
              <w:jc w:val="both"/>
            </w:pPr>
            <w:r w:rsidRPr="003F2D66">
              <w:t>Revisore 3</w:t>
            </w:r>
          </w:p>
        </w:tc>
        <w:tc>
          <w:tcPr>
            <w:tcW w:w="1456" w:type="dxa"/>
            <w:shd w:val="clear" w:color="auto" w:fill="auto"/>
          </w:tcPr>
          <w:p w:rsidR="001E6EC8" w:rsidRPr="003F2D66" w:rsidRDefault="001E6EC8" w:rsidP="00B55D4B">
            <w:pPr>
              <w:pStyle w:val="TableContents"/>
              <w:jc w:val="both"/>
            </w:pPr>
          </w:p>
        </w:tc>
        <w:tc>
          <w:tcPr>
            <w:tcW w:w="1733" w:type="dxa"/>
            <w:shd w:val="clear" w:color="auto" w:fill="auto"/>
          </w:tcPr>
          <w:p w:rsidR="001E6EC8" w:rsidRPr="003F2D66" w:rsidRDefault="001E6EC8" w:rsidP="00B55D4B">
            <w:pPr>
              <w:pStyle w:val="TableContents"/>
              <w:jc w:val="both"/>
            </w:pPr>
          </w:p>
        </w:tc>
        <w:tc>
          <w:tcPr>
            <w:tcW w:w="1804" w:type="dxa"/>
            <w:shd w:val="clear" w:color="auto" w:fill="auto"/>
          </w:tcPr>
          <w:p w:rsidR="001E6EC8" w:rsidRPr="003F2D66" w:rsidRDefault="001E6EC8" w:rsidP="00B55D4B">
            <w:pPr>
              <w:pStyle w:val="TableContents"/>
              <w:jc w:val="both"/>
            </w:pPr>
          </w:p>
        </w:tc>
        <w:tc>
          <w:tcPr>
            <w:tcW w:w="1418" w:type="dxa"/>
            <w:shd w:val="clear" w:color="auto" w:fill="auto"/>
          </w:tcPr>
          <w:p w:rsidR="001E6EC8" w:rsidRPr="003F2D66" w:rsidRDefault="001E6EC8" w:rsidP="00B55D4B">
            <w:pPr>
              <w:pStyle w:val="TableContents"/>
              <w:jc w:val="both"/>
            </w:pPr>
          </w:p>
        </w:tc>
      </w:tr>
      <w:tr w:rsidR="00820CF1" w:rsidRPr="003F2D66" w:rsidTr="00820CF1">
        <w:trPr>
          <w:trHeight w:val="262"/>
        </w:trPr>
        <w:tc>
          <w:tcPr>
            <w:tcW w:w="3139" w:type="dxa"/>
            <w:shd w:val="clear" w:color="auto" w:fill="auto"/>
          </w:tcPr>
          <w:p w:rsidR="00820CF1" w:rsidRPr="00820CF1" w:rsidRDefault="00820CF1" w:rsidP="00820CF1">
            <w:pPr>
              <w:rPr>
                <w:rFonts w:ascii="Times New Roman" w:hAnsi="Times New Roman" w:cs="Times New Roman"/>
                <w:b/>
                <w:sz w:val="24"/>
                <w:szCs w:val="24"/>
              </w:rPr>
            </w:pPr>
            <w:r w:rsidRPr="00820CF1">
              <w:rPr>
                <w:rFonts w:ascii="Times New Roman" w:hAnsi="Times New Roman" w:cs="Times New Roman"/>
                <w:b/>
                <w:sz w:val="24"/>
                <w:szCs w:val="24"/>
              </w:rPr>
              <w:t>Totale</w:t>
            </w:r>
          </w:p>
        </w:tc>
        <w:tc>
          <w:tcPr>
            <w:tcW w:w="1456" w:type="dxa"/>
            <w:shd w:val="clear" w:color="auto" w:fill="auto"/>
          </w:tcPr>
          <w:p w:rsidR="00820CF1" w:rsidRPr="00820CF1" w:rsidRDefault="00820CF1" w:rsidP="00820CF1">
            <w:pPr>
              <w:rPr>
                <w:rFonts w:ascii="Times New Roman" w:hAnsi="Times New Roman" w:cs="Times New Roman"/>
                <w:b/>
                <w:sz w:val="24"/>
                <w:szCs w:val="24"/>
              </w:rPr>
            </w:pPr>
            <w:r>
              <w:rPr>
                <w:rFonts w:ascii="Times New Roman" w:hAnsi="Times New Roman" w:cs="Times New Roman"/>
                <w:b/>
                <w:sz w:val="24"/>
                <w:szCs w:val="24"/>
              </w:rPr>
              <w:t>18</w:t>
            </w:r>
            <w:r w:rsidRPr="00820CF1">
              <w:rPr>
                <w:rFonts w:ascii="Times New Roman" w:hAnsi="Times New Roman" w:cs="Times New Roman"/>
                <w:b/>
                <w:sz w:val="24"/>
                <w:szCs w:val="24"/>
              </w:rPr>
              <w:t>h</w:t>
            </w:r>
          </w:p>
        </w:tc>
        <w:tc>
          <w:tcPr>
            <w:tcW w:w="1733" w:type="dxa"/>
            <w:shd w:val="clear" w:color="auto" w:fill="auto"/>
          </w:tcPr>
          <w:p w:rsidR="00820CF1" w:rsidRPr="003F20B0" w:rsidRDefault="00820CF1" w:rsidP="00820CF1"/>
        </w:tc>
        <w:tc>
          <w:tcPr>
            <w:tcW w:w="1804" w:type="dxa"/>
            <w:shd w:val="clear" w:color="auto" w:fill="auto"/>
          </w:tcPr>
          <w:p w:rsidR="00820CF1" w:rsidRPr="003F20B0" w:rsidRDefault="00820CF1" w:rsidP="00820CF1"/>
        </w:tc>
        <w:tc>
          <w:tcPr>
            <w:tcW w:w="1418" w:type="dxa"/>
            <w:shd w:val="clear" w:color="auto" w:fill="auto"/>
          </w:tcPr>
          <w:p w:rsidR="00820CF1" w:rsidRDefault="00820CF1" w:rsidP="00820CF1"/>
        </w:tc>
      </w:tr>
    </w:tbl>
    <w:p w:rsidR="001E6EC8" w:rsidRPr="00CB64B4" w:rsidRDefault="001E6EC8" w:rsidP="001E6EC8">
      <w:pPr>
        <w:spacing w:line="276" w:lineRule="auto"/>
        <w:contextualSpacing/>
        <w:rPr>
          <w:rFonts w:ascii="Times New Roman" w:eastAsiaTheme="minorEastAsia" w:hAnsi="Times New Roman" w:cs="Times New Roman"/>
          <w:color w:val="767171" w:themeColor="background2" w:themeShade="80"/>
          <w:sz w:val="20"/>
          <w:szCs w:val="20"/>
        </w:rPr>
      </w:pPr>
    </w:p>
    <w:sectPr w:rsidR="001E6EC8" w:rsidRPr="00CB64B4">
      <w:headerReference w:type="default" r:id="rId35"/>
      <w:footerReference w:type="default" r:id="rId3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99A" w:rsidRDefault="00CB199A" w:rsidP="008A58D2">
      <w:pPr>
        <w:spacing w:after="0" w:line="240" w:lineRule="auto"/>
      </w:pPr>
      <w:r>
        <w:separator/>
      </w:r>
    </w:p>
  </w:endnote>
  <w:endnote w:type="continuationSeparator" w:id="0">
    <w:p w:rsidR="00CB199A" w:rsidRDefault="00CB199A" w:rsidP="008A5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roid Sans Fallback">
    <w:altName w:val="Times New Roman"/>
    <w:charset w:val="01"/>
    <w:family w:val="auto"/>
    <w:pitch w:val="variable"/>
  </w:font>
  <w:font w:name="FreeSans">
    <w:altName w:val="Times New Roman"/>
    <w:charset w:val="01"/>
    <w:family w:val="auto"/>
    <w:pitch w:val="variable"/>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2624027"/>
      <w:docPartObj>
        <w:docPartGallery w:val="Page Numbers (Bottom of Page)"/>
        <w:docPartUnique/>
      </w:docPartObj>
    </w:sdtPr>
    <w:sdtEndPr>
      <w:rPr>
        <w:color w:val="767171" w:themeColor="background2" w:themeShade="80"/>
      </w:rPr>
    </w:sdtEndPr>
    <w:sdtContent>
      <w:p w:rsidR="00B55D4B" w:rsidRPr="00F41264" w:rsidRDefault="00B55D4B">
        <w:pPr>
          <w:pStyle w:val="Pidipagina"/>
          <w:jc w:val="right"/>
          <w:rPr>
            <w:color w:val="767171" w:themeColor="background2" w:themeShade="80"/>
          </w:rPr>
        </w:pPr>
        <w:r w:rsidRPr="00F41264">
          <w:rPr>
            <w:color w:val="767171" w:themeColor="background2" w:themeShade="80"/>
          </w:rPr>
          <w:fldChar w:fldCharType="begin"/>
        </w:r>
        <w:r w:rsidRPr="00F41264">
          <w:rPr>
            <w:color w:val="767171" w:themeColor="background2" w:themeShade="80"/>
          </w:rPr>
          <w:instrText>PAGE   \* MERGEFORMAT</w:instrText>
        </w:r>
        <w:r w:rsidRPr="00F41264">
          <w:rPr>
            <w:color w:val="767171" w:themeColor="background2" w:themeShade="80"/>
          </w:rPr>
          <w:fldChar w:fldCharType="separate"/>
        </w:r>
        <w:r w:rsidR="00F5158F">
          <w:rPr>
            <w:noProof/>
            <w:color w:val="767171" w:themeColor="background2" w:themeShade="80"/>
          </w:rPr>
          <w:t>1</w:t>
        </w:r>
        <w:r w:rsidRPr="00F41264">
          <w:rPr>
            <w:color w:val="767171" w:themeColor="background2" w:themeShade="80"/>
          </w:rPr>
          <w:fldChar w:fldCharType="end"/>
        </w:r>
        <w:r>
          <w:rPr>
            <w:color w:val="767171" w:themeColor="background2" w:themeShade="80"/>
          </w:rPr>
          <w:t>/14</w:t>
        </w:r>
      </w:p>
    </w:sdtContent>
  </w:sdt>
  <w:p w:rsidR="00B55D4B" w:rsidRDefault="00B55D4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99A" w:rsidRDefault="00CB199A" w:rsidP="008A58D2">
      <w:pPr>
        <w:spacing w:after="0" w:line="240" w:lineRule="auto"/>
      </w:pPr>
      <w:r>
        <w:separator/>
      </w:r>
    </w:p>
  </w:footnote>
  <w:footnote w:type="continuationSeparator" w:id="0">
    <w:p w:rsidR="00CB199A" w:rsidRDefault="00CB199A" w:rsidP="008A58D2">
      <w:pPr>
        <w:spacing w:after="0" w:line="240" w:lineRule="auto"/>
      </w:pPr>
      <w:r>
        <w:continuationSeparator/>
      </w:r>
    </w:p>
  </w:footnote>
  <w:footnote w:id="1">
    <w:p w:rsidR="00B55D4B" w:rsidRPr="00D66DBD" w:rsidRDefault="00B55D4B" w:rsidP="001E6EC8">
      <w:pPr>
        <w:pStyle w:val="Testonotaapidipagina"/>
      </w:pPr>
      <w:r>
        <w:rPr>
          <w:rStyle w:val="FootnoteCharacters"/>
        </w:rPr>
        <w:footnoteRef/>
      </w:r>
      <w:r w:rsidRPr="00D66DBD">
        <w:tab/>
        <w:t>La sezione relativa ai revisori è da compilarsi a cura del curatore.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D4B" w:rsidRDefault="00B55D4B">
    <w:pPr>
      <w:pStyle w:val="Intestazione"/>
    </w:pPr>
    <w:r w:rsidRPr="00F41264">
      <w:rPr>
        <w:color w:val="767171" w:themeColor="background2" w:themeShade="80"/>
      </w:rPr>
      <w:t>Ver.1</w:t>
    </w:r>
    <w:r w:rsidRPr="00F41264">
      <w:rPr>
        <w:color w:val="767171" w:themeColor="background2" w:themeShade="80"/>
      </w:rPr>
      <w:ptab w:relativeTo="margin" w:alignment="center" w:leader="none"/>
    </w:r>
    <w:r w:rsidRPr="00F41264">
      <w:rPr>
        <w:color w:val="767171" w:themeColor="background2" w:themeShade="80"/>
      </w:rPr>
      <w:t xml:space="preserve">Progettazione del Telaio A.A. 2016-17 </w:t>
    </w:r>
    <w:r>
      <w:ptab w:relativeTo="margin" w:alignment="right" w:leader="none"/>
    </w:r>
    <w:r w:rsidRPr="00F41264">
      <w:rPr>
        <w:color w:val="767171" w:themeColor="background2" w:themeShade="80"/>
      </w:rPr>
      <w:t>lez. 13/03/2017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itolo1"/>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pStyle w:val="Titolo3"/>
      <w:suff w:val="nothing"/>
      <w:lvlText w:val=""/>
      <w:lvlJc w:val="left"/>
      <w:pPr>
        <w:tabs>
          <w:tab w:val="num" w:pos="720"/>
        </w:tabs>
        <w:ind w:left="720" w:hanging="720"/>
      </w:pPr>
    </w:lvl>
    <w:lvl w:ilvl="3">
      <w:start w:val="1"/>
      <w:numFmt w:val="none"/>
      <w:pStyle w:val="Titolo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AC72E58"/>
    <w:multiLevelType w:val="hybridMultilevel"/>
    <w:tmpl w:val="8E04A2D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DC627C7"/>
    <w:multiLevelType w:val="hybridMultilevel"/>
    <w:tmpl w:val="63AADEA0"/>
    <w:lvl w:ilvl="0" w:tplc="4A483C2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25A1605"/>
    <w:multiLevelType w:val="hybridMultilevel"/>
    <w:tmpl w:val="03C64608"/>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A50"/>
    <w:rsid w:val="000023E8"/>
    <w:rsid w:val="0008396D"/>
    <w:rsid w:val="0008588D"/>
    <w:rsid w:val="00096B40"/>
    <w:rsid w:val="000A0E96"/>
    <w:rsid w:val="000C6272"/>
    <w:rsid w:val="000E62E4"/>
    <w:rsid w:val="00131A73"/>
    <w:rsid w:val="00182002"/>
    <w:rsid w:val="001A5E40"/>
    <w:rsid w:val="001C6512"/>
    <w:rsid w:val="001D535A"/>
    <w:rsid w:val="001E6EC8"/>
    <w:rsid w:val="00213D64"/>
    <w:rsid w:val="00243F49"/>
    <w:rsid w:val="00244662"/>
    <w:rsid w:val="002C2CC9"/>
    <w:rsid w:val="0030023D"/>
    <w:rsid w:val="003029BF"/>
    <w:rsid w:val="00303C23"/>
    <w:rsid w:val="00345A50"/>
    <w:rsid w:val="00371F48"/>
    <w:rsid w:val="003C2C3D"/>
    <w:rsid w:val="0040245D"/>
    <w:rsid w:val="004114C6"/>
    <w:rsid w:val="00437D12"/>
    <w:rsid w:val="00450E24"/>
    <w:rsid w:val="00456F56"/>
    <w:rsid w:val="00464D8A"/>
    <w:rsid w:val="004A0FE3"/>
    <w:rsid w:val="004A7B8F"/>
    <w:rsid w:val="00573ABC"/>
    <w:rsid w:val="006352D2"/>
    <w:rsid w:val="00655FCF"/>
    <w:rsid w:val="006C34BC"/>
    <w:rsid w:val="006E3E9C"/>
    <w:rsid w:val="006F6DB7"/>
    <w:rsid w:val="0074282B"/>
    <w:rsid w:val="007428E4"/>
    <w:rsid w:val="00765A0E"/>
    <w:rsid w:val="007900D7"/>
    <w:rsid w:val="007F7525"/>
    <w:rsid w:val="00800FA3"/>
    <w:rsid w:val="00811038"/>
    <w:rsid w:val="00814227"/>
    <w:rsid w:val="008154F9"/>
    <w:rsid w:val="00820CF1"/>
    <w:rsid w:val="00844C62"/>
    <w:rsid w:val="0084710C"/>
    <w:rsid w:val="00851D58"/>
    <w:rsid w:val="008630D9"/>
    <w:rsid w:val="00866854"/>
    <w:rsid w:val="0089439E"/>
    <w:rsid w:val="008A58D2"/>
    <w:rsid w:val="008A5ED7"/>
    <w:rsid w:val="008E7679"/>
    <w:rsid w:val="00910513"/>
    <w:rsid w:val="009637A0"/>
    <w:rsid w:val="00976203"/>
    <w:rsid w:val="0098226B"/>
    <w:rsid w:val="00993EEB"/>
    <w:rsid w:val="009B7697"/>
    <w:rsid w:val="009D41B9"/>
    <w:rsid w:val="009E50BB"/>
    <w:rsid w:val="00A20608"/>
    <w:rsid w:val="00A4169E"/>
    <w:rsid w:val="00A53B2E"/>
    <w:rsid w:val="00A721FE"/>
    <w:rsid w:val="00AB6286"/>
    <w:rsid w:val="00AC32E6"/>
    <w:rsid w:val="00AC526C"/>
    <w:rsid w:val="00AF22CB"/>
    <w:rsid w:val="00B00BF6"/>
    <w:rsid w:val="00B11B50"/>
    <w:rsid w:val="00B55D4B"/>
    <w:rsid w:val="00BB468C"/>
    <w:rsid w:val="00BD0D66"/>
    <w:rsid w:val="00BE57F0"/>
    <w:rsid w:val="00C4006C"/>
    <w:rsid w:val="00C43CB2"/>
    <w:rsid w:val="00C469E7"/>
    <w:rsid w:val="00C51D86"/>
    <w:rsid w:val="00C54D15"/>
    <w:rsid w:val="00CB199A"/>
    <w:rsid w:val="00CB64B4"/>
    <w:rsid w:val="00CB6B9A"/>
    <w:rsid w:val="00CF2FB8"/>
    <w:rsid w:val="00D7113C"/>
    <w:rsid w:val="00D97164"/>
    <w:rsid w:val="00DC1AB1"/>
    <w:rsid w:val="00DF28E4"/>
    <w:rsid w:val="00DF430D"/>
    <w:rsid w:val="00E66AB2"/>
    <w:rsid w:val="00EB54E5"/>
    <w:rsid w:val="00F06A95"/>
    <w:rsid w:val="00F41264"/>
    <w:rsid w:val="00F5158F"/>
    <w:rsid w:val="00FA5FFF"/>
    <w:rsid w:val="00FB0D6F"/>
    <w:rsid w:val="00FD023F"/>
    <w:rsid w:val="00FF41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520E7"/>
  <w15:chartTrackingRefBased/>
  <w15:docId w15:val="{4392B6C2-FF39-4915-89AD-C0C5058FF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e">
    <w:name w:val="Normal"/>
    <w:qFormat/>
  </w:style>
  <w:style w:type="paragraph" w:styleId="Titolo1">
    <w:name w:val="heading 1"/>
    <w:basedOn w:val="Normale"/>
    <w:next w:val="Corpodeltesto"/>
    <w:link w:val="Titolo1Carattere"/>
    <w:qFormat/>
    <w:rsid w:val="008A58D2"/>
    <w:pPr>
      <w:keepNext/>
      <w:widowControl w:val="0"/>
      <w:numPr>
        <w:numId w:val="4"/>
      </w:numPr>
      <w:suppressAutoHyphens/>
      <w:spacing w:before="240" w:after="120" w:line="240" w:lineRule="auto"/>
      <w:outlineLvl w:val="0"/>
    </w:pPr>
    <w:rPr>
      <w:rFonts w:ascii="Times New Roman" w:eastAsia="Droid Sans Fallback" w:hAnsi="Times New Roman" w:cs="FreeSans"/>
      <w:b/>
      <w:bCs/>
      <w:kern w:val="1"/>
      <w:sz w:val="36"/>
      <w:szCs w:val="31"/>
      <w:lang w:eastAsia="zh-CN" w:bidi="hi-IN"/>
    </w:rPr>
  </w:style>
  <w:style w:type="paragraph" w:styleId="Titolo2">
    <w:name w:val="heading 2"/>
    <w:basedOn w:val="Normale"/>
    <w:next w:val="Corpodeltesto"/>
    <w:link w:val="Titolo2Carattere"/>
    <w:qFormat/>
    <w:rsid w:val="008A58D2"/>
    <w:pPr>
      <w:keepNext/>
      <w:widowControl w:val="0"/>
      <w:numPr>
        <w:ilvl w:val="1"/>
        <w:numId w:val="4"/>
      </w:numPr>
      <w:suppressAutoHyphens/>
      <w:spacing w:before="200" w:after="120" w:line="240" w:lineRule="auto"/>
      <w:outlineLvl w:val="1"/>
    </w:pPr>
    <w:rPr>
      <w:rFonts w:ascii="Times New Roman" w:eastAsia="Droid Sans Fallback" w:hAnsi="Times New Roman" w:cs="FreeSans"/>
      <w:b/>
      <w:bCs/>
      <w:kern w:val="1"/>
      <w:sz w:val="32"/>
      <w:szCs w:val="28"/>
      <w:lang w:eastAsia="zh-CN" w:bidi="hi-IN"/>
    </w:rPr>
  </w:style>
  <w:style w:type="paragraph" w:styleId="Titolo3">
    <w:name w:val="heading 3"/>
    <w:basedOn w:val="Normale"/>
    <w:next w:val="Corpodeltesto"/>
    <w:link w:val="Titolo3Carattere"/>
    <w:qFormat/>
    <w:rsid w:val="008A58D2"/>
    <w:pPr>
      <w:keepNext/>
      <w:widowControl w:val="0"/>
      <w:numPr>
        <w:ilvl w:val="2"/>
        <w:numId w:val="4"/>
      </w:numPr>
      <w:suppressAutoHyphens/>
      <w:spacing w:before="140" w:after="120" w:line="240" w:lineRule="auto"/>
      <w:outlineLvl w:val="2"/>
    </w:pPr>
    <w:rPr>
      <w:rFonts w:ascii="Times New Roman" w:eastAsia="Droid Sans Fallback" w:hAnsi="Times New Roman" w:cs="FreeSans"/>
      <w:b/>
      <w:color w:val="000000"/>
      <w:kern w:val="1"/>
      <w:sz w:val="24"/>
      <w:szCs w:val="28"/>
      <w:lang w:eastAsia="zh-CN" w:bidi="hi-IN"/>
    </w:rPr>
  </w:style>
  <w:style w:type="paragraph" w:styleId="Titolo4">
    <w:name w:val="heading 4"/>
    <w:basedOn w:val="Normale"/>
    <w:next w:val="Corpodeltesto"/>
    <w:link w:val="Titolo4Carattere"/>
    <w:qFormat/>
    <w:rsid w:val="008A58D2"/>
    <w:pPr>
      <w:keepNext/>
      <w:widowControl w:val="0"/>
      <w:numPr>
        <w:ilvl w:val="3"/>
        <w:numId w:val="4"/>
      </w:numPr>
      <w:suppressAutoHyphens/>
      <w:spacing w:before="120" w:after="120" w:line="240" w:lineRule="auto"/>
      <w:outlineLvl w:val="3"/>
    </w:pPr>
    <w:rPr>
      <w:rFonts w:ascii="Times New Roman" w:eastAsia="Droid Sans Fallback" w:hAnsi="Times New Roman" w:cs="FreeSans"/>
      <w:b/>
      <w:bCs/>
      <w:i/>
      <w:iCs/>
      <w:color w:val="808080"/>
      <w:kern w:val="1"/>
      <w:sz w:val="27"/>
      <w:szCs w:val="27"/>
      <w:lang w:eastAsia="zh-C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30023D"/>
  </w:style>
  <w:style w:type="character" w:customStyle="1" w:styleId="mjx-char">
    <w:name w:val="mjx-char"/>
    <w:basedOn w:val="Carpredefinitoparagrafo"/>
    <w:rsid w:val="0030023D"/>
  </w:style>
  <w:style w:type="character" w:customStyle="1" w:styleId="mjxassistivemathml">
    <w:name w:val="mjx_assistive_mathml"/>
    <w:basedOn w:val="Carpredefinitoparagrafo"/>
    <w:rsid w:val="0030023D"/>
  </w:style>
  <w:style w:type="paragraph" w:styleId="Paragrafoelenco">
    <w:name w:val="List Paragraph"/>
    <w:basedOn w:val="Normale"/>
    <w:uiPriority w:val="34"/>
    <w:qFormat/>
    <w:rsid w:val="00866854"/>
    <w:pPr>
      <w:ind w:left="720"/>
      <w:contextualSpacing/>
    </w:pPr>
  </w:style>
  <w:style w:type="character" w:styleId="Testosegnaposto">
    <w:name w:val="Placeholder Text"/>
    <w:basedOn w:val="Carpredefinitoparagrafo"/>
    <w:uiPriority w:val="99"/>
    <w:semiHidden/>
    <w:rsid w:val="00096B40"/>
    <w:rPr>
      <w:color w:val="808080"/>
    </w:rPr>
  </w:style>
  <w:style w:type="paragraph" w:styleId="Didascalia">
    <w:name w:val="caption"/>
    <w:basedOn w:val="Normale"/>
    <w:next w:val="Normale"/>
    <w:uiPriority w:val="35"/>
    <w:unhideWhenUsed/>
    <w:qFormat/>
    <w:rsid w:val="00096B40"/>
    <w:pPr>
      <w:spacing w:after="200" w:line="240" w:lineRule="auto"/>
    </w:pPr>
    <w:rPr>
      <w:i/>
      <w:iCs/>
      <w:color w:val="44546A" w:themeColor="text2"/>
      <w:sz w:val="18"/>
      <w:szCs w:val="18"/>
    </w:rPr>
  </w:style>
  <w:style w:type="character" w:customStyle="1" w:styleId="Titolo1Carattere">
    <w:name w:val="Titolo 1 Carattere"/>
    <w:basedOn w:val="Carpredefinitoparagrafo"/>
    <w:link w:val="Titolo1"/>
    <w:rsid w:val="008A58D2"/>
    <w:rPr>
      <w:rFonts w:ascii="Times New Roman" w:eastAsia="Droid Sans Fallback" w:hAnsi="Times New Roman" w:cs="FreeSans"/>
      <w:b/>
      <w:bCs/>
      <w:kern w:val="1"/>
      <w:sz w:val="36"/>
      <w:szCs w:val="31"/>
      <w:lang w:eastAsia="zh-CN" w:bidi="hi-IN"/>
    </w:rPr>
  </w:style>
  <w:style w:type="character" w:customStyle="1" w:styleId="Titolo2Carattere">
    <w:name w:val="Titolo 2 Carattere"/>
    <w:basedOn w:val="Carpredefinitoparagrafo"/>
    <w:link w:val="Titolo2"/>
    <w:rsid w:val="008A58D2"/>
    <w:rPr>
      <w:rFonts w:ascii="Times New Roman" w:eastAsia="Droid Sans Fallback" w:hAnsi="Times New Roman" w:cs="FreeSans"/>
      <w:b/>
      <w:bCs/>
      <w:kern w:val="1"/>
      <w:sz w:val="32"/>
      <w:szCs w:val="28"/>
      <w:lang w:eastAsia="zh-CN" w:bidi="hi-IN"/>
    </w:rPr>
  </w:style>
  <w:style w:type="character" w:customStyle="1" w:styleId="Titolo3Carattere">
    <w:name w:val="Titolo 3 Carattere"/>
    <w:basedOn w:val="Carpredefinitoparagrafo"/>
    <w:link w:val="Titolo3"/>
    <w:rsid w:val="008A58D2"/>
    <w:rPr>
      <w:rFonts w:ascii="Times New Roman" w:eastAsia="Droid Sans Fallback" w:hAnsi="Times New Roman" w:cs="FreeSans"/>
      <w:b/>
      <w:color w:val="000000"/>
      <w:kern w:val="1"/>
      <w:sz w:val="24"/>
      <w:szCs w:val="28"/>
      <w:lang w:eastAsia="zh-CN" w:bidi="hi-IN"/>
    </w:rPr>
  </w:style>
  <w:style w:type="character" w:customStyle="1" w:styleId="Titolo4Carattere">
    <w:name w:val="Titolo 4 Carattere"/>
    <w:basedOn w:val="Carpredefinitoparagrafo"/>
    <w:link w:val="Titolo4"/>
    <w:rsid w:val="008A58D2"/>
    <w:rPr>
      <w:rFonts w:ascii="Times New Roman" w:eastAsia="Droid Sans Fallback" w:hAnsi="Times New Roman" w:cs="FreeSans"/>
      <w:b/>
      <w:bCs/>
      <w:i/>
      <w:iCs/>
      <w:color w:val="808080"/>
      <w:kern w:val="1"/>
      <w:sz w:val="27"/>
      <w:szCs w:val="27"/>
      <w:lang w:eastAsia="zh-CN" w:bidi="hi-IN"/>
    </w:rPr>
  </w:style>
  <w:style w:type="character" w:customStyle="1" w:styleId="FootnoteCharacters">
    <w:name w:val="Footnote Characters"/>
    <w:rsid w:val="008A58D2"/>
  </w:style>
  <w:style w:type="character" w:styleId="Rimandonotaapidipagina">
    <w:name w:val="footnote reference"/>
    <w:rsid w:val="008A58D2"/>
    <w:rPr>
      <w:vertAlign w:val="superscript"/>
    </w:rPr>
  </w:style>
  <w:style w:type="paragraph" w:customStyle="1" w:styleId="Corpodeltesto">
    <w:name w:val="Corpo del testo"/>
    <w:basedOn w:val="Normale"/>
    <w:rsid w:val="008A58D2"/>
    <w:pPr>
      <w:widowControl w:val="0"/>
      <w:tabs>
        <w:tab w:val="center" w:pos="0"/>
        <w:tab w:val="center" w:pos="4252"/>
        <w:tab w:val="right" w:pos="8504"/>
      </w:tabs>
      <w:suppressAutoHyphens/>
      <w:spacing w:after="140" w:line="288" w:lineRule="auto"/>
      <w:jc w:val="both"/>
    </w:pPr>
    <w:rPr>
      <w:rFonts w:ascii="Times New Roman" w:eastAsia="Droid Sans Fallback" w:hAnsi="Times New Roman" w:cs="FreeSans"/>
      <w:kern w:val="1"/>
      <w:sz w:val="24"/>
      <w:szCs w:val="24"/>
      <w:lang w:eastAsia="zh-CN" w:bidi="hi-IN"/>
    </w:rPr>
  </w:style>
  <w:style w:type="paragraph" w:customStyle="1" w:styleId="TableContents">
    <w:name w:val="Table Contents"/>
    <w:basedOn w:val="Normale"/>
    <w:rsid w:val="008A58D2"/>
    <w:pPr>
      <w:widowControl w:val="0"/>
      <w:suppressLineNumbers/>
      <w:suppressAutoHyphens/>
      <w:spacing w:after="0" w:line="240" w:lineRule="auto"/>
    </w:pPr>
    <w:rPr>
      <w:rFonts w:ascii="Times New Roman" w:eastAsia="Droid Sans Fallback" w:hAnsi="Times New Roman" w:cs="FreeSans"/>
      <w:kern w:val="1"/>
      <w:sz w:val="24"/>
      <w:szCs w:val="24"/>
      <w:lang w:eastAsia="zh-CN" w:bidi="hi-IN"/>
    </w:rPr>
  </w:style>
  <w:style w:type="paragraph" w:styleId="Testonotaapidipagina">
    <w:name w:val="footnote text"/>
    <w:basedOn w:val="Normale"/>
    <w:link w:val="TestonotaapidipaginaCarattere"/>
    <w:rsid w:val="008A58D2"/>
    <w:pPr>
      <w:widowControl w:val="0"/>
      <w:suppressLineNumbers/>
      <w:suppressAutoHyphens/>
      <w:spacing w:after="0" w:line="240" w:lineRule="auto"/>
      <w:ind w:left="339" w:hanging="339"/>
    </w:pPr>
    <w:rPr>
      <w:rFonts w:ascii="Times New Roman" w:eastAsia="Droid Sans Fallback" w:hAnsi="Times New Roman" w:cs="FreeSans"/>
      <w:kern w:val="1"/>
      <w:sz w:val="20"/>
      <w:szCs w:val="20"/>
      <w:lang w:eastAsia="zh-CN" w:bidi="hi-IN"/>
    </w:rPr>
  </w:style>
  <w:style w:type="character" w:customStyle="1" w:styleId="TestonotaapidipaginaCarattere">
    <w:name w:val="Testo nota a piè di pagina Carattere"/>
    <w:basedOn w:val="Carpredefinitoparagrafo"/>
    <w:link w:val="Testonotaapidipagina"/>
    <w:rsid w:val="008A58D2"/>
    <w:rPr>
      <w:rFonts w:ascii="Times New Roman" w:eastAsia="Droid Sans Fallback" w:hAnsi="Times New Roman" w:cs="FreeSans"/>
      <w:kern w:val="1"/>
      <w:sz w:val="20"/>
      <w:szCs w:val="20"/>
      <w:lang w:eastAsia="zh-CN" w:bidi="hi-IN"/>
    </w:rPr>
  </w:style>
  <w:style w:type="paragraph" w:styleId="Testofumetto">
    <w:name w:val="Balloon Text"/>
    <w:basedOn w:val="Normale"/>
    <w:link w:val="TestofumettoCarattere"/>
    <w:uiPriority w:val="99"/>
    <w:semiHidden/>
    <w:unhideWhenUsed/>
    <w:rsid w:val="008A58D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A58D2"/>
    <w:rPr>
      <w:rFonts w:ascii="Segoe UI" w:hAnsi="Segoe UI" w:cs="Segoe UI"/>
      <w:sz w:val="18"/>
      <w:szCs w:val="18"/>
    </w:rPr>
  </w:style>
  <w:style w:type="paragraph" w:styleId="Intestazione">
    <w:name w:val="header"/>
    <w:basedOn w:val="Normale"/>
    <w:link w:val="IntestazioneCarattere"/>
    <w:uiPriority w:val="99"/>
    <w:unhideWhenUsed/>
    <w:rsid w:val="00F4126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1264"/>
  </w:style>
  <w:style w:type="paragraph" w:styleId="Pidipagina">
    <w:name w:val="footer"/>
    <w:basedOn w:val="Normale"/>
    <w:link w:val="PidipaginaCarattere"/>
    <w:uiPriority w:val="99"/>
    <w:unhideWhenUsed/>
    <w:rsid w:val="00F4126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1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52690-581C-4357-BC38-DF5F126EF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2870</Words>
  <Characters>16364</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Errichetti;Mario Leggieri;Angelo Melpignano</dc:creator>
  <cp:keywords/>
  <dc:description/>
  <cp:lastModifiedBy>Francesco Errichetti</cp:lastModifiedBy>
  <cp:revision>5</cp:revision>
  <cp:lastPrinted>2017-05-18T22:23:00Z</cp:lastPrinted>
  <dcterms:created xsi:type="dcterms:W3CDTF">2017-05-18T22:13:00Z</dcterms:created>
  <dcterms:modified xsi:type="dcterms:W3CDTF">2017-05-19T11:30:00Z</dcterms:modified>
</cp:coreProperties>
</file>