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BB" w:rsidRPr="008B4A0A" w:rsidRDefault="00F15DBB" w:rsidP="00F15DBB">
      <w:pPr>
        <w:pStyle w:val="Titolo1"/>
        <w:rPr>
          <w:rFonts w:ascii="Times New Roman" w:hAnsi="Times New Roman" w:cs="Times New Roman"/>
          <w:b/>
          <w:sz w:val="32"/>
          <w:szCs w:val="32"/>
        </w:rPr>
      </w:pPr>
      <w:r w:rsidRPr="008B4A0A">
        <w:rPr>
          <w:rFonts w:ascii="Times New Roman" w:hAnsi="Times New Roman" w:cs="Times New Roman"/>
          <w:b/>
          <w:sz w:val="32"/>
          <w:szCs w:val="32"/>
        </w:rPr>
        <w:t>Introduzione-c</w:t>
      </w:r>
      <w:bookmarkStart w:id="0" w:name="_GoBack"/>
      <w:bookmarkEnd w:id="0"/>
      <w:r w:rsidRPr="008B4A0A">
        <w:rPr>
          <w:rFonts w:ascii="Times New Roman" w:hAnsi="Times New Roman" w:cs="Times New Roman"/>
          <w:b/>
          <w:sz w:val="32"/>
          <w:szCs w:val="32"/>
        </w:rPr>
        <w:t>enni storici</w:t>
      </w:r>
    </w:p>
    <w:p w:rsidR="00ED2A55" w:rsidRDefault="00F15DBB" w:rsidP="00F15DBB">
      <w:pPr>
        <w:pStyle w:val="1"/>
        <w:rPr>
          <w:lang w:val="it-IT"/>
        </w:rPr>
      </w:pPr>
      <w:r w:rsidRPr="000978E8">
        <w:rPr>
          <w:lang w:val="it-IT"/>
        </w:rPr>
        <w:t>L’auto nasce come versione motorizzata delle carrozze, si utilizzavano sospensioni a balestra con corpo in legno e telaio format</w:t>
      </w:r>
      <w:r w:rsidR="00F414A7">
        <w:rPr>
          <w:lang w:val="it-IT"/>
        </w:rPr>
        <w:t>o</w:t>
      </w:r>
      <w:r w:rsidRPr="000978E8">
        <w:rPr>
          <w:lang w:val="it-IT"/>
        </w:rPr>
        <w:t xml:space="preserve"> da due longheroni che reggono le balestre</w:t>
      </w:r>
      <w:r>
        <w:rPr>
          <w:lang w:val="it-IT"/>
        </w:rPr>
        <w:t>, su cui si sviluppa la parte ergonomica della vettura</w:t>
      </w:r>
    </w:p>
    <w:p w:rsidR="00ED2A55" w:rsidRDefault="00ED2A55" w:rsidP="00ED2A55">
      <w:pPr>
        <w:pStyle w:val="1"/>
        <w:keepNext/>
      </w:pPr>
      <w:r w:rsidRPr="00ED2A55">
        <w:rPr>
          <w:rFonts w:asciiTheme="minorHAnsi" w:eastAsiaTheme="minorEastAsia" w:hAnsiTheme="minorHAnsi" w:cstheme="minorBidi"/>
          <w:kern w:val="0"/>
          <w:sz w:val="22"/>
          <w:szCs w:val="22"/>
          <w:lang w:val="it-IT" w:eastAsia="en-US" w:bidi="ar-SA"/>
        </w:rPr>
        <w:t xml:space="preserve"> </w:t>
      </w:r>
      <w:r w:rsidRPr="00ED2A55">
        <w:rPr>
          <w:lang w:val="it-IT"/>
        </w:rPr>
        <w:drawing>
          <wp:inline distT="0" distB="0" distL="0" distR="0" wp14:anchorId="78BB708C" wp14:editId="49D9B1E1">
            <wp:extent cx="1900555" cy="1431290"/>
            <wp:effectExtent l="0" t="0" r="4445" b="0"/>
            <wp:docPr id="12" name="Immagine 12" descr="https://cdm.ing.unimo.it/dokuwiki/_media/wikitelaio2016/figura_1.1.png?w=200&amp;tok=6fd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m.ing.unimo.it/dokuwiki/_media/wikitelaio2016/figura_1.1.png?w=200&amp;tok=6fd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p>
    <w:p w:rsidR="00F15DBB" w:rsidRDefault="00ED2A55" w:rsidP="00ED2A55">
      <w:pPr>
        <w:pStyle w:val="Didascalia"/>
        <w:jc w:val="both"/>
      </w:pPr>
      <w:r>
        <w:t xml:space="preserve">Figura </w:t>
      </w:r>
      <w:fldSimple w:instr=" SEQ Figura \* ARABIC ">
        <w:r w:rsidR="008B4A0A">
          <w:rPr>
            <w:noProof/>
          </w:rPr>
          <w:t>1</w:t>
        </w:r>
      </w:fldSimple>
    </w:p>
    <w:p w:rsidR="00F15DBB" w:rsidRPr="008B4A0A" w:rsidRDefault="00F15DBB" w:rsidP="00F15DBB">
      <w:pPr>
        <w:pStyle w:val="Corpotesto"/>
        <w:rPr>
          <w:rFonts w:ascii="Times New Roman" w:hAnsi="Times New Roman" w:cs="Times New Roman"/>
          <w:sz w:val="24"/>
          <w:szCs w:val="24"/>
          <w:lang w:eastAsia="zh-CN" w:bidi="hi-IN"/>
        </w:rPr>
      </w:pPr>
      <w:r w:rsidRPr="008B4A0A">
        <w:rPr>
          <w:rFonts w:ascii="Times New Roman" w:hAnsi="Times New Roman" w:cs="Times New Roman"/>
          <w:sz w:val="24"/>
          <w:szCs w:val="24"/>
          <w:lang w:eastAsia="zh-CN" w:bidi="hi-IN"/>
        </w:rPr>
        <w:t>Finche le potenze erano limitate, nell’ordine del cavallo, non c’era neces</w:t>
      </w:r>
      <w:r w:rsidR="00F037AA" w:rsidRPr="008B4A0A">
        <w:rPr>
          <w:rFonts w:ascii="Times New Roman" w:hAnsi="Times New Roman" w:cs="Times New Roman"/>
          <w:sz w:val="24"/>
          <w:szCs w:val="24"/>
          <w:lang w:eastAsia="zh-CN" w:bidi="hi-IN"/>
        </w:rPr>
        <w:t>s</w:t>
      </w:r>
      <w:r w:rsidRPr="008B4A0A">
        <w:rPr>
          <w:rFonts w:ascii="Times New Roman" w:hAnsi="Times New Roman" w:cs="Times New Roman"/>
          <w:sz w:val="24"/>
          <w:szCs w:val="24"/>
          <w:lang w:eastAsia="zh-CN" w:bidi="hi-IN"/>
        </w:rPr>
        <w:t xml:space="preserve">ità di migliorare i telai. Telai </w:t>
      </w:r>
      <w:r w:rsidR="00F037AA" w:rsidRPr="008B4A0A">
        <w:rPr>
          <w:rFonts w:ascii="Times New Roman" w:hAnsi="Times New Roman" w:cs="Times New Roman"/>
          <w:sz w:val="24"/>
          <w:szCs w:val="24"/>
          <w:lang w:eastAsia="zh-CN" w:bidi="hi-IN"/>
        </w:rPr>
        <w:t>di basso livello</w:t>
      </w:r>
      <w:r w:rsidR="00C26BBB" w:rsidRPr="008B4A0A">
        <w:rPr>
          <w:rFonts w:ascii="Times New Roman" w:hAnsi="Times New Roman" w:cs="Times New Roman"/>
          <w:sz w:val="24"/>
          <w:szCs w:val="24"/>
          <w:lang w:eastAsia="zh-CN" w:bidi="hi-IN"/>
        </w:rPr>
        <w:t xml:space="preserve"> erano adeguati alle</w:t>
      </w:r>
      <w:r w:rsidRPr="008B4A0A">
        <w:rPr>
          <w:rFonts w:ascii="Times New Roman" w:hAnsi="Times New Roman" w:cs="Times New Roman"/>
          <w:sz w:val="24"/>
          <w:szCs w:val="24"/>
          <w:lang w:eastAsia="zh-CN" w:bidi="hi-IN"/>
        </w:rPr>
        <w:t xml:space="preserve"> </w:t>
      </w:r>
      <w:r w:rsidR="00F037AA" w:rsidRPr="008B4A0A">
        <w:rPr>
          <w:rFonts w:ascii="Times New Roman" w:hAnsi="Times New Roman" w:cs="Times New Roman"/>
          <w:sz w:val="24"/>
          <w:szCs w:val="24"/>
          <w:lang w:eastAsia="zh-CN" w:bidi="hi-IN"/>
        </w:rPr>
        <w:t>modeste potenze</w:t>
      </w:r>
      <w:r w:rsidR="00C26BBB" w:rsidRPr="008B4A0A">
        <w:rPr>
          <w:rFonts w:ascii="Times New Roman" w:hAnsi="Times New Roman" w:cs="Times New Roman"/>
          <w:sz w:val="24"/>
          <w:szCs w:val="24"/>
          <w:lang w:eastAsia="zh-CN" w:bidi="hi-IN"/>
        </w:rPr>
        <w:t xml:space="preserve"> garantite dai primi motori a scoppio</w:t>
      </w:r>
      <w:r w:rsidR="00F037AA" w:rsidRPr="008B4A0A">
        <w:rPr>
          <w:rFonts w:ascii="Times New Roman" w:hAnsi="Times New Roman" w:cs="Times New Roman"/>
          <w:sz w:val="24"/>
          <w:szCs w:val="24"/>
          <w:lang w:eastAsia="zh-CN" w:bidi="hi-IN"/>
        </w:rPr>
        <w:t xml:space="preserve">; </w:t>
      </w:r>
      <w:r w:rsidRPr="008B4A0A">
        <w:rPr>
          <w:rFonts w:ascii="Times New Roman" w:hAnsi="Times New Roman" w:cs="Times New Roman"/>
          <w:sz w:val="24"/>
          <w:szCs w:val="24"/>
          <w:lang w:eastAsia="zh-CN" w:bidi="hi-IN"/>
        </w:rPr>
        <w:t xml:space="preserve">velocità e accelerazioni laterali </w:t>
      </w:r>
      <w:r w:rsidR="00F037AA" w:rsidRPr="008B4A0A">
        <w:rPr>
          <w:rFonts w:ascii="Times New Roman" w:hAnsi="Times New Roman" w:cs="Times New Roman"/>
          <w:sz w:val="24"/>
          <w:szCs w:val="24"/>
          <w:lang w:eastAsia="zh-CN" w:bidi="hi-IN"/>
        </w:rPr>
        <w:t xml:space="preserve">erano limitate </w:t>
      </w:r>
      <w:r w:rsidRPr="008B4A0A">
        <w:rPr>
          <w:rFonts w:ascii="Times New Roman" w:hAnsi="Times New Roman" w:cs="Times New Roman"/>
          <w:sz w:val="24"/>
          <w:szCs w:val="24"/>
          <w:lang w:eastAsia="zh-CN" w:bidi="hi-IN"/>
        </w:rPr>
        <w:t>dalle rudimentali coperture delle ruote. Il baric</w:t>
      </w:r>
      <w:r w:rsidR="00F037AA" w:rsidRPr="008B4A0A">
        <w:rPr>
          <w:rFonts w:ascii="Times New Roman" w:hAnsi="Times New Roman" w:cs="Times New Roman"/>
          <w:sz w:val="24"/>
          <w:szCs w:val="24"/>
          <w:lang w:eastAsia="zh-CN" w:bidi="hi-IN"/>
        </w:rPr>
        <w:t>entro di tali telai era progettato distante da terra</w:t>
      </w:r>
      <w:r w:rsidRPr="008B4A0A">
        <w:rPr>
          <w:rFonts w:ascii="Times New Roman" w:hAnsi="Times New Roman" w:cs="Times New Roman"/>
          <w:sz w:val="24"/>
          <w:szCs w:val="24"/>
          <w:lang w:eastAsia="zh-CN" w:bidi="hi-IN"/>
        </w:rPr>
        <w:t xml:space="preserve">, </w:t>
      </w:r>
      <w:r w:rsidR="00C26BBB" w:rsidRPr="008B4A0A">
        <w:rPr>
          <w:rFonts w:ascii="Times New Roman" w:hAnsi="Times New Roman" w:cs="Times New Roman"/>
          <w:sz w:val="24"/>
          <w:szCs w:val="24"/>
          <w:lang w:eastAsia="zh-CN" w:bidi="hi-IN"/>
        </w:rPr>
        <w:t xml:space="preserve">per favorire l’ammortizzazione </w:t>
      </w:r>
      <w:r w:rsidRPr="008B4A0A">
        <w:rPr>
          <w:rFonts w:ascii="Times New Roman" w:hAnsi="Times New Roman" w:cs="Times New Roman"/>
          <w:sz w:val="24"/>
          <w:szCs w:val="24"/>
          <w:lang w:eastAsia="zh-CN" w:bidi="hi-IN"/>
        </w:rPr>
        <w:t xml:space="preserve">a causa della cattiva pavimentazione della strada. </w:t>
      </w:r>
      <w:r w:rsidR="00F037AA" w:rsidRPr="008B4A0A">
        <w:rPr>
          <w:rFonts w:ascii="Times New Roman" w:hAnsi="Times New Roman" w:cs="Times New Roman"/>
          <w:sz w:val="24"/>
          <w:szCs w:val="24"/>
          <w:lang w:eastAsia="zh-CN" w:bidi="hi-IN"/>
        </w:rPr>
        <w:t xml:space="preserve">In linea di massima, senza grossi carichi laterali, un telaio di modesta fattura </w:t>
      </w:r>
      <w:r w:rsidR="00C26BBB" w:rsidRPr="008B4A0A">
        <w:rPr>
          <w:rFonts w:ascii="Times New Roman" w:hAnsi="Times New Roman" w:cs="Times New Roman"/>
          <w:sz w:val="24"/>
          <w:szCs w:val="24"/>
          <w:lang w:eastAsia="zh-CN" w:bidi="hi-IN"/>
        </w:rPr>
        <w:t>era sufficiente.</w:t>
      </w:r>
    </w:p>
    <w:p w:rsidR="00ED2A55" w:rsidRDefault="00F15DBB" w:rsidP="00ED2A55">
      <w:pPr>
        <w:pStyle w:val="Corpotesto"/>
        <w:keepNext/>
      </w:pPr>
      <w:r w:rsidRPr="008B4A0A">
        <w:rPr>
          <w:rFonts w:ascii="Times New Roman" w:hAnsi="Times New Roman" w:cs="Times New Roman"/>
          <w:sz w:val="24"/>
          <w:szCs w:val="24"/>
          <w:lang w:eastAsia="zh-CN" w:bidi="hi-IN"/>
        </w:rPr>
        <w:t xml:space="preserve">Le sospensioni a balestra, </w:t>
      </w:r>
      <w:r w:rsidR="00F037AA" w:rsidRPr="008B4A0A">
        <w:rPr>
          <w:rFonts w:ascii="Times New Roman" w:hAnsi="Times New Roman" w:cs="Times New Roman"/>
          <w:sz w:val="24"/>
          <w:szCs w:val="24"/>
          <w:lang w:eastAsia="zh-CN" w:bidi="hi-IN"/>
        </w:rPr>
        <w:t>con un unico corpo ammortizzante,</w:t>
      </w:r>
      <w:r w:rsidRPr="008B4A0A">
        <w:rPr>
          <w:rFonts w:ascii="Times New Roman" w:hAnsi="Times New Roman" w:cs="Times New Roman"/>
          <w:sz w:val="24"/>
          <w:szCs w:val="24"/>
          <w:lang w:eastAsia="zh-CN" w:bidi="hi-IN"/>
        </w:rPr>
        <w:t xml:space="preserve"> non fornisc</w:t>
      </w:r>
      <w:r w:rsidR="00F037AA" w:rsidRPr="008B4A0A">
        <w:rPr>
          <w:rFonts w:ascii="Times New Roman" w:hAnsi="Times New Roman" w:cs="Times New Roman"/>
          <w:sz w:val="24"/>
          <w:szCs w:val="24"/>
          <w:lang w:eastAsia="zh-CN" w:bidi="hi-IN"/>
        </w:rPr>
        <w:t xml:space="preserve">ono un buon smorzamento; </w:t>
      </w:r>
      <w:r w:rsidRPr="008B4A0A">
        <w:rPr>
          <w:rFonts w:ascii="Times New Roman" w:hAnsi="Times New Roman" w:cs="Times New Roman"/>
          <w:sz w:val="24"/>
          <w:szCs w:val="24"/>
          <w:lang w:eastAsia="zh-CN" w:bidi="hi-IN"/>
        </w:rPr>
        <w:t xml:space="preserve">si ha </w:t>
      </w:r>
      <w:r w:rsidR="007D5221" w:rsidRPr="008B4A0A">
        <w:rPr>
          <w:rFonts w:ascii="Times New Roman" w:hAnsi="Times New Roman" w:cs="Times New Roman"/>
          <w:sz w:val="24"/>
          <w:szCs w:val="24"/>
          <w:lang w:eastAsia="zh-CN" w:bidi="hi-IN"/>
        </w:rPr>
        <w:t>un miglioramento delle prestazioni</w:t>
      </w:r>
      <w:r w:rsidRPr="008B4A0A">
        <w:rPr>
          <w:rFonts w:ascii="Times New Roman" w:hAnsi="Times New Roman" w:cs="Times New Roman"/>
          <w:sz w:val="24"/>
          <w:szCs w:val="24"/>
          <w:lang w:eastAsia="zh-CN" w:bidi="hi-IN"/>
        </w:rPr>
        <w:t xml:space="preserve"> quando la balestra è formata da più corpi che dissipano energia s</w:t>
      </w:r>
      <w:r w:rsidR="00C26BBB" w:rsidRPr="008B4A0A">
        <w:rPr>
          <w:rFonts w:ascii="Times New Roman" w:hAnsi="Times New Roman" w:cs="Times New Roman"/>
          <w:sz w:val="24"/>
          <w:szCs w:val="24"/>
          <w:lang w:eastAsia="zh-CN" w:bidi="hi-IN"/>
        </w:rPr>
        <w:t>correndo gli uni sugli altri (</w:t>
      </w:r>
      <w:r w:rsidRPr="008B4A0A">
        <w:rPr>
          <w:rFonts w:ascii="Times New Roman" w:hAnsi="Times New Roman" w:cs="Times New Roman"/>
          <w:sz w:val="24"/>
          <w:szCs w:val="24"/>
          <w:lang w:eastAsia="zh-CN" w:bidi="hi-IN"/>
        </w:rPr>
        <w:t xml:space="preserve">sistemi mono-multi lamina) </w:t>
      </w:r>
      <w:r w:rsidR="00C26BBB" w:rsidRPr="008B4A0A">
        <w:rPr>
          <w:rFonts w:ascii="Times New Roman" w:hAnsi="Times New Roman" w:cs="Times New Roman"/>
          <w:sz w:val="24"/>
          <w:szCs w:val="24"/>
          <w:lang w:eastAsia="zh-CN" w:bidi="hi-IN"/>
        </w:rPr>
        <w:t xml:space="preserve">e dunque, </w:t>
      </w:r>
      <w:r w:rsidR="00F037AA" w:rsidRPr="008B4A0A">
        <w:rPr>
          <w:rFonts w:ascii="Times New Roman" w:hAnsi="Times New Roman" w:cs="Times New Roman"/>
          <w:sz w:val="24"/>
          <w:szCs w:val="24"/>
          <w:lang w:eastAsia="zh-CN" w:bidi="hi-IN"/>
        </w:rPr>
        <w:t>in questa configurazione,</w:t>
      </w:r>
      <w:r w:rsidR="00C26BBB" w:rsidRPr="008B4A0A">
        <w:rPr>
          <w:rFonts w:ascii="Times New Roman" w:hAnsi="Times New Roman" w:cs="Times New Roman"/>
          <w:sz w:val="24"/>
          <w:szCs w:val="24"/>
          <w:lang w:eastAsia="zh-CN" w:bidi="hi-IN"/>
        </w:rPr>
        <w:t xml:space="preserve"> </w:t>
      </w:r>
      <w:r w:rsidRPr="008B4A0A">
        <w:rPr>
          <w:rFonts w:ascii="Times New Roman" w:hAnsi="Times New Roman" w:cs="Times New Roman"/>
          <w:sz w:val="24"/>
          <w:szCs w:val="24"/>
          <w:lang w:eastAsia="zh-CN" w:bidi="hi-IN"/>
        </w:rPr>
        <w:t xml:space="preserve">non si ha necessità di uno smorzatore esterno dedicato. </w:t>
      </w:r>
      <w:r w:rsidR="007D5221" w:rsidRPr="008B4A0A">
        <w:rPr>
          <w:rFonts w:ascii="Times New Roman" w:hAnsi="Times New Roman" w:cs="Times New Roman"/>
          <w:sz w:val="24"/>
          <w:szCs w:val="24"/>
          <w:lang w:eastAsia="zh-CN" w:bidi="hi-IN"/>
        </w:rPr>
        <w:t xml:space="preserve">Gli </w:t>
      </w:r>
      <w:r w:rsidRPr="008B4A0A">
        <w:rPr>
          <w:rFonts w:ascii="Times New Roman" w:hAnsi="Times New Roman" w:cs="Times New Roman"/>
          <w:sz w:val="24"/>
          <w:szCs w:val="24"/>
          <w:lang w:eastAsia="zh-CN" w:bidi="hi-IN"/>
        </w:rPr>
        <w:t>Assali</w:t>
      </w:r>
      <w:r w:rsidR="007D5221" w:rsidRPr="008B4A0A">
        <w:rPr>
          <w:rFonts w:ascii="Times New Roman" w:hAnsi="Times New Roman" w:cs="Times New Roman"/>
          <w:sz w:val="24"/>
          <w:szCs w:val="24"/>
          <w:lang w:eastAsia="zh-CN" w:bidi="hi-IN"/>
        </w:rPr>
        <w:t xml:space="preserve"> erano</w:t>
      </w:r>
      <w:r w:rsidRPr="008B4A0A">
        <w:rPr>
          <w:rFonts w:ascii="Times New Roman" w:hAnsi="Times New Roman" w:cs="Times New Roman"/>
          <w:sz w:val="24"/>
          <w:szCs w:val="24"/>
          <w:lang w:eastAsia="zh-CN" w:bidi="hi-IN"/>
        </w:rPr>
        <w:t xml:space="preserve"> rigidi, </w:t>
      </w:r>
      <w:r w:rsidR="007D5221" w:rsidRPr="008B4A0A">
        <w:rPr>
          <w:rFonts w:ascii="Times New Roman" w:hAnsi="Times New Roman" w:cs="Times New Roman"/>
          <w:sz w:val="24"/>
          <w:szCs w:val="24"/>
          <w:lang w:eastAsia="zh-CN" w:bidi="hi-IN"/>
        </w:rPr>
        <w:t xml:space="preserve">in quanto </w:t>
      </w:r>
      <w:r w:rsidRPr="008B4A0A">
        <w:rPr>
          <w:rFonts w:ascii="Times New Roman" w:hAnsi="Times New Roman" w:cs="Times New Roman"/>
          <w:sz w:val="24"/>
          <w:szCs w:val="24"/>
          <w:lang w:eastAsia="zh-CN" w:bidi="hi-IN"/>
        </w:rPr>
        <w:t>più semplici</w:t>
      </w:r>
      <w:r w:rsidR="007D5221" w:rsidRPr="008B4A0A">
        <w:rPr>
          <w:rFonts w:ascii="Times New Roman" w:hAnsi="Times New Roman" w:cs="Times New Roman"/>
          <w:sz w:val="24"/>
          <w:szCs w:val="24"/>
          <w:lang w:eastAsia="zh-CN" w:bidi="hi-IN"/>
        </w:rPr>
        <w:t xml:space="preserve"> da progettare</w:t>
      </w:r>
      <w:r w:rsidRPr="008B4A0A">
        <w:rPr>
          <w:rFonts w:ascii="Times New Roman" w:hAnsi="Times New Roman" w:cs="Times New Roman"/>
          <w:sz w:val="24"/>
          <w:szCs w:val="24"/>
          <w:lang w:eastAsia="zh-CN" w:bidi="hi-IN"/>
        </w:rPr>
        <w:t xml:space="preserve">. </w:t>
      </w:r>
      <w:r w:rsidR="007D5221" w:rsidRPr="008B4A0A">
        <w:rPr>
          <w:rFonts w:ascii="Times New Roman" w:hAnsi="Times New Roman" w:cs="Times New Roman"/>
          <w:sz w:val="24"/>
          <w:szCs w:val="24"/>
          <w:lang w:eastAsia="zh-CN" w:bidi="hi-IN"/>
        </w:rPr>
        <w:t>Sui longheroni viene</w:t>
      </w:r>
      <w:r w:rsidRPr="008B4A0A">
        <w:rPr>
          <w:rFonts w:ascii="Times New Roman" w:hAnsi="Times New Roman" w:cs="Times New Roman"/>
          <w:sz w:val="24"/>
          <w:szCs w:val="24"/>
          <w:lang w:eastAsia="zh-CN" w:bidi="hi-IN"/>
        </w:rPr>
        <w:t xml:space="preserve"> montato tutto, motore abitacolo etc. il </w:t>
      </w:r>
      <w:proofErr w:type="spellStart"/>
      <w:r w:rsidRPr="008B4A0A">
        <w:rPr>
          <w:rFonts w:ascii="Times New Roman" w:hAnsi="Times New Roman" w:cs="Times New Roman"/>
          <w:sz w:val="24"/>
          <w:szCs w:val="24"/>
          <w:lang w:eastAsia="zh-CN" w:bidi="hi-IN"/>
        </w:rPr>
        <w:t>carrozzamento</w:t>
      </w:r>
      <w:proofErr w:type="spellEnd"/>
      <w:r w:rsidRPr="008B4A0A">
        <w:rPr>
          <w:rFonts w:ascii="Times New Roman" w:hAnsi="Times New Roman" w:cs="Times New Roman"/>
          <w:sz w:val="24"/>
          <w:szCs w:val="24"/>
          <w:lang w:eastAsia="zh-CN" w:bidi="hi-IN"/>
        </w:rPr>
        <w:t xml:space="preserve"> è a valenza non </w:t>
      </w:r>
      <w:r w:rsidR="007D5221" w:rsidRPr="008B4A0A">
        <w:rPr>
          <w:rFonts w:ascii="Times New Roman" w:hAnsi="Times New Roman" w:cs="Times New Roman"/>
          <w:sz w:val="24"/>
          <w:szCs w:val="24"/>
          <w:lang w:eastAsia="zh-CN" w:bidi="hi-IN"/>
        </w:rPr>
        <w:t xml:space="preserve">strutturale, può essere montato </w:t>
      </w:r>
      <w:r w:rsidRPr="008B4A0A">
        <w:rPr>
          <w:rFonts w:ascii="Times New Roman" w:hAnsi="Times New Roman" w:cs="Times New Roman"/>
          <w:sz w:val="24"/>
          <w:szCs w:val="24"/>
          <w:lang w:eastAsia="zh-CN" w:bidi="hi-IN"/>
        </w:rPr>
        <w:t>su tamponi elastici in modo da evitare la trasmissione delle vibrazioni, senza precludere le performance del veicolo in termini di rigidezza.</w:t>
      </w:r>
      <w:r w:rsidR="00ED2A55" w:rsidRPr="008B4A0A">
        <w:rPr>
          <w:rFonts w:ascii="Times New Roman" w:hAnsi="Times New Roman" w:cs="Times New Roman"/>
          <w:sz w:val="24"/>
          <w:szCs w:val="24"/>
          <w:lang w:eastAsia="zh-CN" w:bidi="hi-IN"/>
        </w:rPr>
        <w:br/>
      </w:r>
      <w:r w:rsidR="00ED2A55" w:rsidRPr="00ED2A55">
        <w:rPr>
          <w:lang w:eastAsia="zh-CN" w:bidi="hi-IN"/>
        </w:rPr>
        <w:drawing>
          <wp:inline distT="0" distB="0" distL="0" distR="0" wp14:anchorId="2942421E" wp14:editId="6DEF4792">
            <wp:extent cx="1900555" cy="1359673"/>
            <wp:effectExtent l="0" t="0" r="4445" b="0"/>
            <wp:docPr id="13" name="Immagine 13" descr="https://cdm.ing.unimo.it/dokuwiki/_media/wikitelaio2016/figura_2.8_2.9.png?w=200&amp;tok=260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m.ing.unimo.it/dokuwiki/_media/wikitelaio2016/figura_2.8_2.9.png?w=200&amp;tok=260c07"/>
                    <pic:cNvPicPr>
                      <a:picLocks noChangeAspect="1" noChangeArrowheads="1"/>
                    </pic:cNvPicPr>
                  </pic:nvPicPr>
                  <pic:blipFill rotWithShape="1">
                    <a:blip r:embed="rId7">
                      <a:extLst>
                        <a:ext uri="{28A0092B-C50C-407E-A947-70E740481C1C}">
                          <a14:useLocalDpi xmlns:a14="http://schemas.microsoft.com/office/drawing/2010/main" val="0"/>
                        </a:ext>
                      </a:extLst>
                    </a:blip>
                    <a:srcRect b="28459"/>
                    <a:stretch/>
                  </pic:blipFill>
                  <pic:spPr bwMode="auto">
                    <a:xfrm>
                      <a:off x="0" y="0"/>
                      <a:ext cx="1900555" cy="1359673"/>
                    </a:xfrm>
                    <a:prstGeom prst="rect">
                      <a:avLst/>
                    </a:prstGeom>
                    <a:noFill/>
                    <a:ln>
                      <a:noFill/>
                    </a:ln>
                    <a:extLst>
                      <a:ext uri="{53640926-AAD7-44D8-BBD7-CCE9431645EC}">
                        <a14:shadowObscured xmlns:a14="http://schemas.microsoft.com/office/drawing/2010/main"/>
                      </a:ext>
                    </a:extLst>
                  </pic:spPr>
                </pic:pic>
              </a:graphicData>
            </a:graphic>
          </wp:inline>
        </w:drawing>
      </w:r>
    </w:p>
    <w:p w:rsidR="00F15DBB" w:rsidRDefault="00ED2A55" w:rsidP="00ED2A55">
      <w:pPr>
        <w:pStyle w:val="Didascalia"/>
      </w:pPr>
      <w:r>
        <w:t xml:space="preserve">Figura </w:t>
      </w:r>
      <w:fldSimple w:instr=" SEQ Figura \* ARABIC ">
        <w:r w:rsidR="008B4A0A">
          <w:rPr>
            <w:noProof/>
          </w:rPr>
          <w:t>2</w:t>
        </w:r>
      </w:fldSimple>
      <w:r>
        <w:t xml:space="preserve"> </w:t>
      </w:r>
      <w:r w:rsidRPr="00913DDD">
        <w:t>(A sinistra Corvette convertibile del 1952; a destra “</w:t>
      </w:r>
      <w:proofErr w:type="spellStart"/>
      <w:r w:rsidRPr="00913DDD">
        <w:t>ladder</w:t>
      </w:r>
      <w:proofErr w:type="spellEnd"/>
      <w:r w:rsidRPr="00913DDD">
        <w:t xml:space="preserve"> frame” della medesima con rinforzo centrale a X)</w:t>
      </w:r>
    </w:p>
    <w:p w:rsidR="000420D1" w:rsidRPr="008B4A0A" w:rsidRDefault="007D5221" w:rsidP="00F15DBB">
      <w:pPr>
        <w:pStyle w:val="Corpotesto"/>
        <w:rPr>
          <w:rFonts w:ascii="Times New Roman" w:hAnsi="Times New Roman" w:cs="Times New Roman"/>
          <w:sz w:val="24"/>
          <w:szCs w:val="24"/>
          <w:lang w:eastAsia="zh-CN" w:bidi="hi-IN"/>
        </w:rPr>
      </w:pPr>
      <w:r w:rsidRPr="008B4A0A">
        <w:rPr>
          <w:rFonts w:ascii="Times New Roman" w:hAnsi="Times New Roman" w:cs="Times New Roman"/>
          <w:sz w:val="24"/>
          <w:szCs w:val="24"/>
          <w:lang w:eastAsia="zh-CN" w:bidi="hi-IN"/>
        </w:rPr>
        <w:t>L’ introduzione dell’acci</w:t>
      </w:r>
      <w:r w:rsidR="00F15DBB" w:rsidRPr="008B4A0A">
        <w:rPr>
          <w:rFonts w:ascii="Times New Roman" w:hAnsi="Times New Roman" w:cs="Times New Roman"/>
          <w:sz w:val="24"/>
          <w:szCs w:val="24"/>
          <w:lang w:eastAsia="zh-CN" w:bidi="hi-IN"/>
        </w:rPr>
        <w:t xml:space="preserve">aio e delle presse per lamiera, </w:t>
      </w:r>
      <w:r w:rsidRPr="008B4A0A">
        <w:rPr>
          <w:rFonts w:ascii="Times New Roman" w:hAnsi="Times New Roman" w:cs="Times New Roman"/>
          <w:sz w:val="24"/>
          <w:szCs w:val="24"/>
          <w:lang w:eastAsia="zh-CN" w:bidi="hi-IN"/>
        </w:rPr>
        <w:t>ha permesso</w:t>
      </w:r>
      <w:r w:rsidR="00F15DBB" w:rsidRPr="008B4A0A">
        <w:rPr>
          <w:rFonts w:ascii="Times New Roman" w:hAnsi="Times New Roman" w:cs="Times New Roman"/>
          <w:sz w:val="24"/>
          <w:szCs w:val="24"/>
          <w:lang w:eastAsia="zh-CN" w:bidi="hi-IN"/>
        </w:rPr>
        <w:t xml:space="preserve"> di ottenere geometrie compless</w:t>
      </w:r>
      <w:r w:rsidR="00C26BBB" w:rsidRPr="008B4A0A">
        <w:rPr>
          <w:rFonts w:ascii="Times New Roman" w:hAnsi="Times New Roman" w:cs="Times New Roman"/>
          <w:sz w:val="24"/>
          <w:szCs w:val="24"/>
          <w:lang w:eastAsia="zh-CN" w:bidi="hi-IN"/>
        </w:rPr>
        <w:t>e che non erano possibili prima</w:t>
      </w:r>
      <w:r w:rsidRPr="008B4A0A">
        <w:rPr>
          <w:rFonts w:ascii="Times New Roman" w:hAnsi="Times New Roman" w:cs="Times New Roman"/>
          <w:sz w:val="24"/>
          <w:szCs w:val="24"/>
          <w:lang w:eastAsia="zh-CN" w:bidi="hi-IN"/>
        </w:rPr>
        <w:t>,</w:t>
      </w:r>
      <w:r w:rsidR="00C26BBB" w:rsidRPr="008B4A0A">
        <w:rPr>
          <w:rFonts w:ascii="Times New Roman" w:hAnsi="Times New Roman" w:cs="Times New Roman"/>
          <w:sz w:val="24"/>
          <w:szCs w:val="24"/>
          <w:lang w:eastAsia="zh-CN" w:bidi="hi-IN"/>
        </w:rPr>
        <w:t xml:space="preserve"> </w:t>
      </w:r>
      <w:r w:rsidR="00F15DBB" w:rsidRPr="008B4A0A">
        <w:rPr>
          <w:rFonts w:ascii="Times New Roman" w:hAnsi="Times New Roman" w:cs="Times New Roman"/>
          <w:sz w:val="24"/>
          <w:szCs w:val="24"/>
          <w:lang w:eastAsia="zh-CN" w:bidi="hi-IN"/>
        </w:rPr>
        <w:t>in quanto si lavorava per asportazione dal pieno.</w:t>
      </w:r>
      <w:r w:rsidR="00C26BBB" w:rsidRPr="008B4A0A">
        <w:rPr>
          <w:rFonts w:ascii="Times New Roman" w:hAnsi="Times New Roman" w:cs="Times New Roman"/>
          <w:sz w:val="24"/>
          <w:szCs w:val="24"/>
          <w:lang w:eastAsia="zh-CN" w:bidi="hi-IN"/>
        </w:rPr>
        <w:t xml:space="preserve"> </w:t>
      </w:r>
      <w:r w:rsidR="000420D1" w:rsidRPr="008B4A0A">
        <w:rPr>
          <w:rFonts w:ascii="Times New Roman" w:hAnsi="Times New Roman" w:cs="Times New Roman"/>
          <w:sz w:val="24"/>
          <w:szCs w:val="24"/>
          <w:lang w:eastAsia="zh-CN" w:bidi="hi-IN"/>
        </w:rPr>
        <w:t xml:space="preserve">Al posto dei longheroni in legno si </w:t>
      </w:r>
      <w:r w:rsidRPr="008B4A0A">
        <w:rPr>
          <w:rFonts w:ascii="Times New Roman" w:hAnsi="Times New Roman" w:cs="Times New Roman"/>
          <w:sz w:val="24"/>
          <w:szCs w:val="24"/>
          <w:lang w:eastAsia="zh-CN" w:bidi="hi-IN"/>
        </w:rPr>
        <w:t>iniziò ad usare</w:t>
      </w:r>
      <w:r w:rsidR="000420D1" w:rsidRPr="008B4A0A">
        <w:rPr>
          <w:rFonts w:ascii="Times New Roman" w:hAnsi="Times New Roman" w:cs="Times New Roman"/>
          <w:sz w:val="24"/>
          <w:szCs w:val="24"/>
          <w:lang w:eastAsia="zh-CN" w:bidi="hi-IN"/>
        </w:rPr>
        <w:t xml:space="preserve"> un elemento composto da lamiere pressate, poi </w:t>
      </w:r>
      <w:r w:rsidRPr="008B4A0A">
        <w:rPr>
          <w:rFonts w:ascii="Times New Roman" w:hAnsi="Times New Roman" w:cs="Times New Roman"/>
          <w:sz w:val="24"/>
          <w:szCs w:val="24"/>
          <w:lang w:eastAsia="zh-CN" w:bidi="hi-IN"/>
        </w:rPr>
        <w:t xml:space="preserve">unite e fissate </w:t>
      </w:r>
      <w:r w:rsidR="000420D1" w:rsidRPr="008B4A0A">
        <w:rPr>
          <w:rFonts w:ascii="Times New Roman" w:hAnsi="Times New Roman" w:cs="Times New Roman"/>
          <w:sz w:val="24"/>
          <w:szCs w:val="24"/>
          <w:lang w:eastAsia="zh-CN" w:bidi="hi-IN"/>
        </w:rPr>
        <w:t>con s</w:t>
      </w:r>
      <w:r w:rsidR="00C26BBB" w:rsidRPr="008B4A0A">
        <w:rPr>
          <w:rFonts w:ascii="Times New Roman" w:hAnsi="Times New Roman" w:cs="Times New Roman"/>
          <w:sz w:val="24"/>
          <w:szCs w:val="24"/>
          <w:lang w:eastAsia="zh-CN" w:bidi="hi-IN"/>
        </w:rPr>
        <w:t>aldature o giunzioni bullonate o</w:t>
      </w:r>
      <w:r w:rsidR="000420D1" w:rsidRPr="008B4A0A">
        <w:rPr>
          <w:rFonts w:ascii="Times New Roman" w:hAnsi="Times New Roman" w:cs="Times New Roman"/>
          <w:sz w:val="24"/>
          <w:szCs w:val="24"/>
          <w:lang w:eastAsia="zh-CN" w:bidi="hi-IN"/>
        </w:rPr>
        <w:t xml:space="preserve"> rivettate. </w:t>
      </w:r>
      <w:r w:rsidRPr="008B4A0A">
        <w:rPr>
          <w:rFonts w:ascii="Times New Roman" w:hAnsi="Times New Roman" w:cs="Times New Roman"/>
          <w:sz w:val="24"/>
          <w:szCs w:val="24"/>
          <w:lang w:eastAsia="zh-CN" w:bidi="hi-IN"/>
        </w:rPr>
        <w:t>Gli elementi così costituiti s</w:t>
      </w:r>
      <w:r w:rsidR="00C26BBB" w:rsidRPr="008B4A0A">
        <w:rPr>
          <w:rFonts w:ascii="Times New Roman" w:hAnsi="Times New Roman" w:cs="Times New Roman"/>
          <w:sz w:val="24"/>
          <w:szCs w:val="24"/>
          <w:lang w:eastAsia="zh-CN" w:bidi="hi-IN"/>
        </w:rPr>
        <w:t>ono tutti scatolati</w:t>
      </w:r>
      <w:r w:rsidR="000420D1" w:rsidRPr="008B4A0A">
        <w:rPr>
          <w:rFonts w:ascii="Times New Roman" w:hAnsi="Times New Roman" w:cs="Times New Roman"/>
          <w:sz w:val="24"/>
          <w:szCs w:val="24"/>
          <w:lang w:eastAsia="zh-CN" w:bidi="hi-IN"/>
        </w:rPr>
        <w:t>,</w:t>
      </w:r>
      <w:r w:rsidR="00C26BBB" w:rsidRPr="008B4A0A">
        <w:rPr>
          <w:rFonts w:ascii="Times New Roman" w:hAnsi="Times New Roman" w:cs="Times New Roman"/>
          <w:sz w:val="24"/>
          <w:szCs w:val="24"/>
          <w:lang w:eastAsia="zh-CN" w:bidi="hi-IN"/>
        </w:rPr>
        <w:t xml:space="preserve"> </w:t>
      </w:r>
      <w:r w:rsidRPr="008B4A0A">
        <w:rPr>
          <w:rFonts w:ascii="Times New Roman" w:hAnsi="Times New Roman" w:cs="Times New Roman"/>
          <w:sz w:val="24"/>
          <w:szCs w:val="24"/>
          <w:lang w:eastAsia="zh-CN" w:bidi="hi-IN"/>
        </w:rPr>
        <w:t>permettendo la riduzione di peso</w:t>
      </w:r>
      <w:r w:rsidR="000420D1" w:rsidRPr="008B4A0A">
        <w:rPr>
          <w:rFonts w:ascii="Times New Roman" w:hAnsi="Times New Roman" w:cs="Times New Roman"/>
          <w:sz w:val="24"/>
          <w:szCs w:val="24"/>
          <w:lang w:eastAsia="zh-CN" w:bidi="hi-IN"/>
        </w:rPr>
        <w:t xml:space="preserve">. </w:t>
      </w:r>
      <w:r w:rsidR="00ED2A55" w:rsidRPr="008B4A0A">
        <w:rPr>
          <w:rFonts w:ascii="Times New Roman" w:hAnsi="Times New Roman" w:cs="Times New Roman"/>
          <w:sz w:val="24"/>
          <w:szCs w:val="24"/>
          <w:lang w:eastAsia="zh-CN" w:bidi="hi-IN"/>
        </w:rPr>
        <w:t>Con la pressa si poterono ottenere delle doppie curvature. Il legno veniva</w:t>
      </w:r>
      <w:r w:rsidR="00ED2A55" w:rsidRPr="008B4A0A">
        <w:rPr>
          <w:rFonts w:ascii="Times New Roman" w:hAnsi="Times New Roman" w:cs="Times New Roman"/>
          <w:sz w:val="24"/>
          <w:szCs w:val="24"/>
          <w:lang w:eastAsia="zh-CN" w:bidi="hi-IN"/>
        </w:rPr>
        <w:t xml:space="preserve"> curvato</w:t>
      </w:r>
      <w:r w:rsidR="00ED2A55" w:rsidRPr="008B4A0A">
        <w:rPr>
          <w:rFonts w:ascii="Times New Roman" w:hAnsi="Times New Roman" w:cs="Times New Roman"/>
          <w:sz w:val="24"/>
          <w:szCs w:val="24"/>
          <w:lang w:eastAsia="zh-CN" w:bidi="hi-IN"/>
        </w:rPr>
        <w:t xml:space="preserve"> a vapore consentendo una sola curvatura, provocando prestazioni meccaniche inferiori in termini di resistenza all’instabilità di parete.</w:t>
      </w:r>
    </w:p>
    <w:p w:rsidR="000420D1" w:rsidRPr="008B4A0A" w:rsidRDefault="000420D1" w:rsidP="00F15DBB">
      <w:pPr>
        <w:pStyle w:val="Corpotesto"/>
        <w:rPr>
          <w:rFonts w:ascii="Times New Roman" w:hAnsi="Times New Roman" w:cs="Times New Roman"/>
          <w:sz w:val="24"/>
          <w:szCs w:val="24"/>
          <w:lang w:eastAsia="zh-CN" w:bidi="hi-IN"/>
        </w:rPr>
      </w:pPr>
      <w:r w:rsidRPr="008B4A0A">
        <w:rPr>
          <w:rFonts w:ascii="Times New Roman" w:hAnsi="Times New Roman" w:cs="Times New Roman"/>
          <w:sz w:val="24"/>
          <w:szCs w:val="24"/>
          <w:lang w:eastAsia="zh-CN" w:bidi="hi-IN"/>
        </w:rPr>
        <w:lastRenderedPageBreak/>
        <w:t xml:space="preserve"> </w:t>
      </w:r>
      <w:r w:rsidR="00617E10" w:rsidRPr="008B4A0A">
        <w:rPr>
          <w:rFonts w:ascii="Times New Roman" w:hAnsi="Times New Roman" w:cs="Times New Roman"/>
          <w:sz w:val="24"/>
          <w:szCs w:val="24"/>
          <w:lang w:eastAsia="zh-CN" w:bidi="hi-IN"/>
        </w:rPr>
        <w:t>La s</w:t>
      </w:r>
      <w:r w:rsidRPr="008B4A0A">
        <w:rPr>
          <w:rFonts w:ascii="Times New Roman" w:hAnsi="Times New Roman" w:cs="Times New Roman"/>
          <w:sz w:val="24"/>
          <w:szCs w:val="24"/>
          <w:lang w:eastAsia="zh-CN" w:bidi="hi-IN"/>
        </w:rPr>
        <w:t>cocca</w:t>
      </w:r>
      <w:r w:rsidR="00617E10" w:rsidRPr="008B4A0A">
        <w:rPr>
          <w:rFonts w:ascii="Times New Roman" w:hAnsi="Times New Roman" w:cs="Times New Roman"/>
          <w:sz w:val="24"/>
          <w:szCs w:val="24"/>
          <w:lang w:eastAsia="zh-CN" w:bidi="hi-IN"/>
        </w:rPr>
        <w:t xml:space="preserve"> costituita in lamiere di acciaio può </w:t>
      </w:r>
      <w:r w:rsidRPr="008B4A0A">
        <w:rPr>
          <w:rFonts w:ascii="Times New Roman" w:hAnsi="Times New Roman" w:cs="Times New Roman"/>
          <w:sz w:val="24"/>
          <w:szCs w:val="24"/>
          <w:lang w:eastAsia="zh-CN" w:bidi="hi-IN"/>
        </w:rPr>
        <w:t>contribuire alla rigidezza del telaio se opportunamente sfruttata.</w:t>
      </w:r>
      <w:r w:rsidR="00617E10" w:rsidRPr="008B4A0A">
        <w:rPr>
          <w:rFonts w:ascii="Times New Roman" w:hAnsi="Times New Roman" w:cs="Times New Roman"/>
          <w:sz w:val="24"/>
          <w:szCs w:val="24"/>
          <w:lang w:eastAsia="zh-CN" w:bidi="hi-IN"/>
        </w:rPr>
        <w:t xml:space="preserve"> Nel</w:t>
      </w:r>
      <w:r w:rsidR="00C26BBB" w:rsidRPr="008B4A0A">
        <w:rPr>
          <w:rFonts w:ascii="Times New Roman" w:hAnsi="Times New Roman" w:cs="Times New Roman"/>
          <w:sz w:val="24"/>
          <w:szCs w:val="24"/>
          <w:lang w:eastAsia="zh-CN" w:bidi="hi-IN"/>
        </w:rPr>
        <w:t xml:space="preserve"> 1934 C</w:t>
      </w:r>
      <w:r w:rsidRPr="008B4A0A">
        <w:rPr>
          <w:rFonts w:ascii="Times New Roman" w:hAnsi="Times New Roman" w:cs="Times New Roman"/>
          <w:sz w:val="24"/>
          <w:szCs w:val="24"/>
          <w:lang w:eastAsia="zh-CN" w:bidi="hi-IN"/>
        </w:rPr>
        <w:t>itroen</w:t>
      </w:r>
      <w:r w:rsidR="00617E10" w:rsidRPr="008B4A0A">
        <w:rPr>
          <w:rFonts w:ascii="Times New Roman" w:hAnsi="Times New Roman" w:cs="Times New Roman"/>
          <w:sz w:val="24"/>
          <w:szCs w:val="24"/>
          <w:lang w:eastAsia="zh-CN" w:bidi="hi-IN"/>
        </w:rPr>
        <w:t xml:space="preserve"> collegò l’</w:t>
      </w:r>
      <w:r w:rsidRPr="008B4A0A">
        <w:rPr>
          <w:rFonts w:ascii="Times New Roman" w:hAnsi="Times New Roman" w:cs="Times New Roman"/>
          <w:sz w:val="24"/>
          <w:szCs w:val="24"/>
          <w:lang w:eastAsia="zh-CN" w:bidi="hi-IN"/>
        </w:rPr>
        <w:t xml:space="preserve">anteriore </w:t>
      </w:r>
      <w:r w:rsidR="00C26BBB" w:rsidRPr="008B4A0A">
        <w:rPr>
          <w:rFonts w:ascii="Times New Roman" w:hAnsi="Times New Roman" w:cs="Times New Roman"/>
          <w:sz w:val="24"/>
          <w:szCs w:val="24"/>
          <w:lang w:eastAsia="zh-CN" w:bidi="hi-IN"/>
        </w:rPr>
        <w:t xml:space="preserve">di una sua vettura </w:t>
      </w:r>
      <w:r w:rsidRPr="008B4A0A">
        <w:rPr>
          <w:rFonts w:ascii="Times New Roman" w:hAnsi="Times New Roman" w:cs="Times New Roman"/>
          <w:sz w:val="24"/>
          <w:szCs w:val="24"/>
          <w:lang w:eastAsia="zh-CN" w:bidi="hi-IN"/>
        </w:rPr>
        <w:t>direttamente alla scocca senza ulte</w:t>
      </w:r>
      <w:r w:rsidR="00617E10" w:rsidRPr="008B4A0A">
        <w:rPr>
          <w:rFonts w:ascii="Times New Roman" w:hAnsi="Times New Roman" w:cs="Times New Roman"/>
          <w:sz w:val="24"/>
          <w:szCs w:val="24"/>
          <w:lang w:eastAsia="zh-CN" w:bidi="hi-IN"/>
        </w:rPr>
        <w:t xml:space="preserve">riori longheroni (monoscocca). Si iniziò a collegare le sospensioni direttamente </w:t>
      </w:r>
      <w:r w:rsidRPr="008B4A0A">
        <w:rPr>
          <w:rFonts w:ascii="Times New Roman" w:hAnsi="Times New Roman" w:cs="Times New Roman"/>
          <w:sz w:val="24"/>
          <w:szCs w:val="24"/>
          <w:lang w:eastAsia="zh-CN" w:bidi="hi-IN"/>
        </w:rPr>
        <w:t xml:space="preserve">alla scocca. Oggi tutte le auto di produzione usano una monoscocca - </w:t>
      </w:r>
      <w:proofErr w:type="spellStart"/>
      <w:r w:rsidRPr="008B4A0A">
        <w:rPr>
          <w:rFonts w:ascii="Times New Roman" w:hAnsi="Times New Roman" w:cs="Times New Roman"/>
          <w:sz w:val="24"/>
          <w:szCs w:val="24"/>
          <w:lang w:eastAsia="zh-CN" w:bidi="hi-IN"/>
        </w:rPr>
        <w:t>unibody</w:t>
      </w:r>
      <w:proofErr w:type="spellEnd"/>
      <w:r w:rsidR="00ED2A55" w:rsidRPr="008B4A0A">
        <w:rPr>
          <w:rFonts w:ascii="Times New Roman" w:hAnsi="Times New Roman" w:cs="Times New Roman"/>
          <w:sz w:val="24"/>
          <w:szCs w:val="24"/>
          <w:lang w:eastAsia="zh-CN" w:bidi="hi-IN"/>
        </w:rPr>
        <w:t xml:space="preserve"> costituita da lamiere di acciaio. Per auto più complesse e costose si utilizza un telaio </w:t>
      </w:r>
      <w:proofErr w:type="spellStart"/>
      <w:r w:rsidR="00ED2A55" w:rsidRPr="008B4A0A">
        <w:rPr>
          <w:rFonts w:ascii="Times New Roman" w:hAnsi="Times New Roman" w:cs="Times New Roman"/>
          <w:sz w:val="24"/>
          <w:szCs w:val="24"/>
          <w:lang w:eastAsia="zh-CN" w:bidi="hi-IN"/>
        </w:rPr>
        <w:t>spaceframe</w:t>
      </w:r>
      <w:proofErr w:type="spellEnd"/>
      <w:r w:rsidR="00ED2A55" w:rsidRPr="008B4A0A">
        <w:rPr>
          <w:rFonts w:ascii="Times New Roman" w:hAnsi="Times New Roman" w:cs="Times New Roman"/>
          <w:sz w:val="24"/>
          <w:szCs w:val="24"/>
          <w:lang w:eastAsia="zh-CN" w:bidi="hi-IN"/>
        </w:rPr>
        <w:t xml:space="preserve"> dove</w:t>
      </w:r>
      <w:r w:rsidRPr="008B4A0A">
        <w:rPr>
          <w:rFonts w:ascii="Times New Roman" w:hAnsi="Times New Roman" w:cs="Times New Roman"/>
          <w:sz w:val="24"/>
          <w:szCs w:val="24"/>
          <w:lang w:eastAsia="zh-CN" w:bidi="hi-IN"/>
        </w:rPr>
        <w:t xml:space="preserve"> la sc</w:t>
      </w:r>
      <w:r w:rsidR="00617E10" w:rsidRPr="008B4A0A">
        <w:rPr>
          <w:rFonts w:ascii="Times New Roman" w:hAnsi="Times New Roman" w:cs="Times New Roman"/>
          <w:sz w:val="24"/>
          <w:szCs w:val="24"/>
          <w:lang w:eastAsia="zh-CN" w:bidi="hi-IN"/>
        </w:rPr>
        <w:t>occa non ha funzione portate e</w:t>
      </w:r>
      <w:r w:rsidRPr="008B4A0A">
        <w:rPr>
          <w:rFonts w:ascii="Times New Roman" w:hAnsi="Times New Roman" w:cs="Times New Roman"/>
          <w:sz w:val="24"/>
          <w:szCs w:val="24"/>
          <w:lang w:eastAsia="zh-CN" w:bidi="hi-IN"/>
        </w:rPr>
        <w:t xml:space="preserve"> tale </w:t>
      </w:r>
      <w:r w:rsidR="00ED2A55" w:rsidRPr="008B4A0A">
        <w:rPr>
          <w:rFonts w:ascii="Times New Roman" w:hAnsi="Times New Roman" w:cs="Times New Roman"/>
          <w:sz w:val="24"/>
          <w:szCs w:val="24"/>
          <w:lang w:eastAsia="zh-CN" w:bidi="hi-IN"/>
        </w:rPr>
        <w:t>compito</w:t>
      </w:r>
      <w:r w:rsidR="00617E10" w:rsidRPr="008B4A0A">
        <w:rPr>
          <w:rFonts w:ascii="Times New Roman" w:hAnsi="Times New Roman" w:cs="Times New Roman"/>
          <w:sz w:val="24"/>
          <w:szCs w:val="24"/>
          <w:lang w:eastAsia="zh-CN" w:bidi="hi-IN"/>
        </w:rPr>
        <w:t xml:space="preserve"> è assolto da una struttura tubolare</w:t>
      </w:r>
      <w:r w:rsidRPr="008B4A0A">
        <w:rPr>
          <w:rFonts w:ascii="Times New Roman" w:hAnsi="Times New Roman" w:cs="Times New Roman"/>
          <w:sz w:val="24"/>
          <w:szCs w:val="24"/>
          <w:lang w:eastAsia="zh-CN" w:bidi="hi-IN"/>
        </w:rPr>
        <w:t xml:space="preserve">. </w:t>
      </w:r>
      <w:r w:rsidR="00617E10" w:rsidRPr="008B4A0A">
        <w:rPr>
          <w:rFonts w:ascii="Times New Roman" w:hAnsi="Times New Roman" w:cs="Times New Roman"/>
          <w:sz w:val="24"/>
          <w:szCs w:val="24"/>
          <w:lang w:eastAsia="zh-CN" w:bidi="hi-IN"/>
        </w:rPr>
        <w:t>S</w:t>
      </w:r>
      <w:r w:rsidRPr="008B4A0A">
        <w:rPr>
          <w:rFonts w:ascii="Times New Roman" w:hAnsi="Times New Roman" w:cs="Times New Roman"/>
          <w:sz w:val="24"/>
          <w:szCs w:val="24"/>
          <w:lang w:eastAsia="zh-CN" w:bidi="hi-IN"/>
        </w:rPr>
        <w:t xml:space="preserve">i possono avere soluzioni intermedie tra </w:t>
      </w:r>
      <w:proofErr w:type="spellStart"/>
      <w:r w:rsidRPr="008B4A0A">
        <w:rPr>
          <w:rFonts w:ascii="Times New Roman" w:hAnsi="Times New Roman" w:cs="Times New Roman"/>
          <w:sz w:val="24"/>
          <w:szCs w:val="24"/>
          <w:lang w:eastAsia="zh-CN" w:bidi="hi-IN"/>
        </w:rPr>
        <w:t>unibody</w:t>
      </w:r>
      <w:proofErr w:type="spellEnd"/>
      <w:r w:rsidRPr="008B4A0A">
        <w:rPr>
          <w:rFonts w:ascii="Times New Roman" w:hAnsi="Times New Roman" w:cs="Times New Roman"/>
          <w:sz w:val="24"/>
          <w:szCs w:val="24"/>
          <w:lang w:eastAsia="zh-CN" w:bidi="hi-IN"/>
        </w:rPr>
        <w:t xml:space="preserve"> o </w:t>
      </w:r>
      <w:proofErr w:type="spellStart"/>
      <w:r w:rsidRPr="008B4A0A">
        <w:rPr>
          <w:rFonts w:ascii="Times New Roman" w:hAnsi="Times New Roman" w:cs="Times New Roman"/>
          <w:sz w:val="24"/>
          <w:szCs w:val="24"/>
          <w:lang w:eastAsia="zh-CN" w:bidi="hi-IN"/>
        </w:rPr>
        <w:t>spaceframe</w:t>
      </w:r>
      <w:proofErr w:type="spellEnd"/>
      <w:r w:rsidRPr="008B4A0A">
        <w:rPr>
          <w:rFonts w:ascii="Times New Roman" w:hAnsi="Times New Roman" w:cs="Times New Roman"/>
          <w:sz w:val="24"/>
          <w:szCs w:val="24"/>
          <w:lang w:eastAsia="zh-CN" w:bidi="hi-IN"/>
        </w:rPr>
        <w:t>, le de</w:t>
      </w:r>
      <w:r w:rsidR="00617E10" w:rsidRPr="008B4A0A">
        <w:rPr>
          <w:rFonts w:ascii="Times New Roman" w:hAnsi="Times New Roman" w:cs="Times New Roman"/>
          <w:sz w:val="24"/>
          <w:szCs w:val="24"/>
          <w:lang w:eastAsia="zh-CN" w:bidi="hi-IN"/>
        </w:rPr>
        <w:t>nominazioni servono solo a porre</w:t>
      </w:r>
      <w:r w:rsidRPr="008B4A0A">
        <w:rPr>
          <w:rFonts w:ascii="Times New Roman" w:hAnsi="Times New Roman" w:cs="Times New Roman"/>
          <w:sz w:val="24"/>
          <w:szCs w:val="24"/>
          <w:lang w:eastAsia="zh-CN" w:bidi="hi-IN"/>
        </w:rPr>
        <w:t xml:space="preserve"> </w:t>
      </w:r>
      <w:r w:rsidR="00ED2A55" w:rsidRPr="008B4A0A">
        <w:rPr>
          <w:rFonts w:ascii="Times New Roman" w:hAnsi="Times New Roman" w:cs="Times New Roman"/>
          <w:sz w:val="24"/>
          <w:szCs w:val="24"/>
          <w:lang w:eastAsia="zh-CN" w:bidi="hi-IN"/>
        </w:rPr>
        <w:t>l’accento su una soluzione o l’</w:t>
      </w:r>
      <w:r w:rsidRPr="008B4A0A">
        <w:rPr>
          <w:rFonts w:ascii="Times New Roman" w:hAnsi="Times New Roman" w:cs="Times New Roman"/>
          <w:sz w:val="24"/>
          <w:szCs w:val="24"/>
          <w:lang w:eastAsia="zh-CN" w:bidi="hi-IN"/>
        </w:rPr>
        <w:t>altra</w:t>
      </w:r>
      <w:r w:rsidR="00ED2A55" w:rsidRPr="008B4A0A">
        <w:rPr>
          <w:rFonts w:ascii="Times New Roman" w:hAnsi="Times New Roman" w:cs="Times New Roman"/>
          <w:sz w:val="24"/>
          <w:szCs w:val="24"/>
          <w:lang w:eastAsia="zh-CN" w:bidi="hi-IN"/>
        </w:rPr>
        <w:t>.</w:t>
      </w:r>
    </w:p>
    <w:p w:rsidR="00ED2A55" w:rsidRDefault="00617E10" w:rsidP="00ED2A55">
      <w:pPr>
        <w:pStyle w:val="Corpotesto"/>
        <w:keepNext/>
      </w:pPr>
      <w:r w:rsidRPr="008B4A0A">
        <w:rPr>
          <w:rFonts w:ascii="Times New Roman" w:hAnsi="Times New Roman" w:cs="Times New Roman"/>
          <w:sz w:val="24"/>
          <w:szCs w:val="24"/>
          <w:lang w:eastAsia="zh-CN" w:bidi="hi-IN"/>
        </w:rPr>
        <w:t>Negli anni 60 Lotus propose una soluzione denominata</w:t>
      </w:r>
      <w:r w:rsidR="000420D1" w:rsidRPr="008B4A0A">
        <w:rPr>
          <w:rFonts w:ascii="Times New Roman" w:hAnsi="Times New Roman" w:cs="Times New Roman"/>
          <w:sz w:val="24"/>
          <w:szCs w:val="24"/>
          <w:lang w:eastAsia="zh-CN" w:bidi="hi-IN"/>
        </w:rPr>
        <w:t xml:space="preserve"> </w:t>
      </w:r>
      <w:proofErr w:type="spellStart"/>
      <w:r w:rsidR="000420D1" w:rsidRPr="008B4A0A">
        <w:rPr>
          <w:rFonts w:ascii="Times New Roman" w:hAnsi="Times New Roman" w:cs="Times New Roman"/>
          <w:sz w:val="24"/>
          <w:szCs w:val="24"/>
          <w:lang w:eastAsia="zh-CN" w:bidi="hi-IN"/>
        </w:rPr>
        <w:t>backbone</w:t>
      </w:r>
      <w:proofErr w:type="spellEnd"/>
      <w:r w:rsidR="000420D1" w:rsidRPr="008B4A0A">
        <w:rPr>
          <w:rFonts w:ascii="Times New Roman" w:hAnsi="Times New Roman" w:cs="Times New Roman"/>
          <w:sz w:val="24"/>
          <w:szCs w:val="24"/>
          <w:lang w:eastAsia="zh-CN" w:bidi="hi-IN"/>
        </w:rPr>
        <w:t xml:space="preserve"> chassis: </w:t>
      </w:r>
      <w:r w:rsidRPr="008B4A0A">
        <w:rPr>
          <w:rFonts w:ascii="Times New Roman" w:hAnsi="Times New Roman" w:cs="Times New Roman"/>
          <w:sz w:val="24"/>
          <w:szCs w:val="24"/>
          <w:lang w:eastAsia="zh-CN" w:bidi="hi-IN"/>
        </w:rPr>
        <w:t xml:space="preserve">un </w:t>
      </w:r>
      <w:r w:rsidR="00E77838" w:rsidRPr="008B4A0A">
        <w:rPr>
          <w:rFonts w:ascii="Times New Roman" w:hAnsi="Times New Roman" w:cs="Times New Roman"/>
          <w:sz w:val="24"/>
          <w:szCs w:val="24"/>
          <w:lang w:eastAsia="zh-CN" w:bidi="hi-IN"/>
        </w:rPr>
        <w:t>telaio tubolare a tunnel centrale con funzione strutturale al quale viene accoppiato una scocca con natura non strutturale. In tal modo la scocca può essere costruita in fibra di vetro o materiali più poveri e leggeri.</w:t>
      </w:r>
      <w:r w:rsidRPr="008B4A0A">
        <w:rPr>
          <w:rFonts w:ascii="Times New Roman" w:hAnsi="Times New Roman" w:cs="Times New Roman"/>
          <w:sz w:val="24"/>
          <w:szCs w:val="24"/>
          <w:lang w:eastAsia="zh-CN" w:bidi="hi-IN"/>
        </w:rPr>
        <w:t xml:space="preserve"> Questo telaio veniva u</w:t>
      </w:r>
      <w:r w:rsidR="00E77838" w:rsidRPr="008B4A0A">
        <w:rPr>
          <w:rFonts w:ascii="Times New Roman" w:hAnsi="Times New Roman" w:cs="Times New Roman"/>
          <w:sz w:val="24"/>
          <w:szCs w:val="24"/>
          <w:lang w:eastAsia="zh-CN" w:bidi="hi-IN"/>
        </w:rPr>
        <w:t xml:space="preserve">tilizzato per piccole vetture sportive. Il telaio centrale è costituito da un profilo chiuso quindi in grado di resistere bene a torsione, impedendo il moto relativo tra la parte anteriore e posteriore. </w:t>
      </w:r>
      <w:r w:rsidR="00ED2A55" w:rsidRPr="008B4A0A">
        <w:rPr>
          <w:rFonts w:ascii="Times New Roman" w:hAnsi="Times New Roman" w:cs="Times New Roman"/>
          <w:sz w:val="24"/>
          <w:szCs w:val="24"/>
          <w:lang w:eastAsia="zh-CN" w:bidi="hi-IN"/>
        </w:rPr>
        <w:t>Il t</w:t>
      </w:r>
      <w:r w:rsidR="00E77838" w:rsidRPr="008B4A0A">
        <w:rPr>
          <w:rFonts w:ascii="Times New Roman" w:hAnsi="Times New Roman" w:cs="Times New Roman"/>
          <w:sz w:val="24"/>
          <w:szCs w:val="24"/>
          <w:lang w:eastAsia="zh-CN" w:bidi="hi-IN"/>
        </w:rPr>
        <w:t xml:space="preserve">unnel </w:t>
      </w:r>
      <w:r w:rsidR="00ED2A55" w:rsidRPr="008B4A0A">
        <w:rPr>
          <w:rFonts w:ascii="Times New Roman" w:hAnsi="Times New Roman" w:cs="Times New Roman"/>
          <w:sz w:val="24"/>
          <w:szCs w:val="24"/>
          <w:lang w:eastAsia="zh-CN" w:bidi="hi-IN"/>
        </w:rPr>
        <w:t xml:space="preserve">è </w:t>
      </w:r>
      <w:r w:rsidR="00E77838" w:rsidRPr="008B4A0A">
        <w:rPr>
          <w:rFonts w:ascii="Times New Roman" w:hAnsi="Times New Roman" w:cs="Times New Roman"/>
          <w:sz w:val="24"/>
          <w:szCs w:val="24"/>
          <w:lang w:eastAsia="zh-CN" w:bidi="hi-IN"/>
        </w:rPr>
        <w:t>molto rigido</w:t>
      </w:r>
      <w:r w:rsidR="00ED2A55" w:rsidRPr="008B4A0A">
        <w:rPr>
          <w:rFonts w:ascii="Times New Roman" w:hAnsi="Times New Roman" w:cs="Times New Roman"/>
          <w:sz w:val="24"/>
          <w:szCs w:val="24"/>
          <w:lang w:eastAsia="zh-CN" w:bidi="hi-IN"/>
        </w:rPr>
        <w:t xml:space="preserve"> quindi</w:t>
      </w:r>
      <w:r w:rsidR="00E77838" w:rsidRPr="008B4A0A">
        <w:rPr>
          <w:rFonts w:ascii="Times New Roman" w:hAnsi="Times New Roman" w:cs="Times New Roman"/>
          <w:sz w:val="24"/>
          <w:szCs w:val="24"/>
          <w:lang w:eastAsia="zh-CN" w:bidi="hi-IN"/>
        </w:rPr>
        <w:t xml:space="preserve"> molto efficace in termini di rapporti peso/rigidezza e peso/resistenza.  Risulta critica la connessione tra il telaio e gli attacchi delle sospensioni che per loro natura si trovano ad essere ai lati dello chassis. Le strutture di collegamento sono molto ineffic</w:t>
      </w:r>
      <w:r w:rsidR="00ED2A55" w:rsidRPr="008B4A0A">
        <w:rPr>
          <w:rFonts w:ascii="Times New Roman" w:hAnsi="Times New Roman" w:cs="Times New Roman"/>
          <w:sz w:val="24"/>
          <w:szCs w:val="24"/>
          <w:lang w:eastAsia="zh-CN" w:bidi="hi-IN"/>
        </w:rPr>
        <w:t>i</w:t>
      </w:r>
      <w:r w:rsidR="00E77838" w:rsidRPr="008B4A0A">
        <w:rPr>
          <w:rFonts w:ascii="Times New Roman" w:hAnsi="Times New Roman" w:cs="Times New Roman"/>
          <w:sz w:val="24"/>
          <w:szCs w:val="24"/>
          <w:lang w:eastAsia="zh-CN" w:bidi="hi-IN"/>
        </w:rPr>
        <w:t xml:space="preserve">enti. Si ha un ingombro dovuto al tunnel centrale. Non si ha alcuna protezione laterale, oggi risulterebbe improponibile questa situazione a causa delle vigenti normative in termini di resistenza all’impatto laterale (urto palo). </w:t>
      </w:r>
      <w:r w:rsidR="0054641C" w:rsidRPr="008B4A0A">
        <w:rPr>
          <w:rFonts w:ascii="Times New Roman" w:hAnsi="Times New Roman" w:cs="Times New Roman"/>
          <w:sz w:val="24"/>
          <w:szCs w:val="24"/>
          <w:lang w:eastAsia="zh-CN" w:bidi="hi-IN"/>
        </w:rPr>
        <w:t xml:space="preserve">Si possono </w:t>
      </w:r>
      <w:r w:rsidRPr="008B4A0A">
        <w:rPr>
          <w:rFonts w:ascii="Times New Roman" w:hAnsi="Times New Roman" w:cs="Times New Roman"/>
          <w:sz w:val="24"/>
          <w:szCs w:val="24"/>
          <w:lang w:eastAsia="zh-CN" w:bidi="hi-IN"/>
        </w:rPr>
        <w:t>inserire rinforzi all’ urto palo</w:t>
      </w:r>
      <w:r w:rsidR="0054641C" w:rsidRPr="008B4A0A">
        <w:rPr>
          <w:rFonts w:ascii="Times New Roman" w:hAnsi="Times New Roman" w:cs="Times New Roman"/>
          <w:sz w:val="24"/>
          <w:szCs w:val="24"/>
          <w:lang w:eastAsia="zh-CN" w:bidi="hi-IN"/>
        </w:rPr>
        <w:t xml:space="preserve"> ma </w:t>
      </w:r>
      <w:r w:rsidRPr="008B4A0A">
        <w:rPr>
          <w:rFonts w:ascii="Times New Roman" w:hAnsi="Times New Roman" w:cs="Times New Roman"/>
          <w:sz w:val="24"/>
          <w:szCs w:val="24"/>
          <w:lang w:eastAsia="zh-CN" w:bidi="hi-IN"/>
        </w:rPr>
        <w:t>risulterebbero inefficaci.</w:t>
      </w:r>
      <w:r w:rsidR="00ED2A55" w:rsidRPr="008B4A0A">
        <w:rPr>
          <w:rFonts w:ascii="Times New Roman" w:hAnsi="Times New Roman" w:cs="Times New Roman"/>
          <w:sz w:val="24"/>
          <w:szCs w:val="24"/>
          <w:lang w:eastAsia="zh-CN" w:bidi="hi-IN"/>
        </w:rPr>
        <w:t xml:space="preserve"> Vi è d</w:t>
      </w:r>
      <w:r w:rsidRPr="008B4A0A">
        <w:rPr>
          <w:rFonts w:ascii="Times New Roman" w:hAnsi="Times New Roman" w:cs="Times New Roman"/>
          <w:sz w:val="24"/>
          <w:szCs w:val="24"/>
          <w:lang w:eastAsia="zh-CN" w:bidi="hi-IN"/>
        </w:rPr>
        <w:t>iff</w:t>
      </w:r>
      <w:r w:rsidR="0054641C" w:rsidRPr="008B4A0A">
        <w:rPr>
          <w:rFonts w:ascii="Times New Roman" w:hAnsi="Times New Roman" w:cs="Times New Roman"/>
          <w:sz w:val="24"/>
          <w:szCs w:val="24"/>
          <w:lang w:eastAsia="zh-CN" w:bidi="hi-IN"/>
        </w:rPr>
        <w:t xml:space="preserve">icoltà ad inserire un </w:t>
      </w:r>
      <w:proofErr w:type="spellStart"/>
      <w:r w:rsidR="0054641C" w:rsidRPr="008B4A0A">
        <w:rPr>
          <w:rFonts w:ascii="Times New Roman" w:hAnsi="Times New Roman" w:cs="Times New Roman"/>
          <w:sz w:val="24"/>
          <w:szCs w:val="24"/>
          <w:lang w:eastAsia="zh-CN" w:bidi="hi-IN"/>
        </w:rPr>
        <w:t>rollbar</w:t>
      </w:r>
      <w:proofErr w:type="spellEnd"/>
      <w:r w:rsidR="0054641C" w:rsidRPr="008B4A0A">
        <w:rPr>
          <w:rFonts w:ascii="Times New Roman" w:hAnsi="Times New Roman" w:cs="Times New Roman"/>
          <w:sz w:val="24"/>
          <w:szCs w:val="24"/>
          <w:lang w:eastAsia="zh-CN" w:bidi="hi-IN"/>
        </w:rPr>
        <w:t xml:space="preserve"> anteriore e posteriore.</w:t>
      </w:r>
      <w:r w:rsidR="00ED2A55" w:rsidRPr="00ED2A55">
        <w:t xml:space="preserve"> </w:t>
      </w:r>
      <w:r w:rsidR="00ED2A55" w:rsidRPr="00ED2A55">
        <w:rPr>
          <w:lang w:eastAsia="zh-CN" w:bidi="hi-IN"/>
        </w:rPr>
        <w:drawing>
          <wp:inline distT="0" distB="0" distL="0" distR="0" wp14:anchorId="0A138FE7" wp14:editId="2B8457E0">
            <wp:extent cx="1900555" cy="524510"/>
            <wp:effectExtent l="0" t="0" r="4445" b="8890"/>
            <wp:docPr id="11" name="Immagine 11" descr="https://cdm.ing.unimo.it/dokuwiki/_media/wikitelaio2016/2.14.png?w=200&amp;tok=afe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m.ing.unimo.it/dokuwiki/_media/wikitelaio2016/2.14.png?w=200&amp;tok=afe4b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524510"/>
                    </a:xfrm>
                    <a:prstGeom prst="rect">
                      <a:avLst/>
                    </a:prstGeom>
                    <a:noFill/>
                    <a:ln>
                      <a:noFill/>
                    </a:ln>
                  </pic:spPr>
                </pic:pic>
              </a:graphicData>
            </a:graphic>
          </wp:inline>
        </w:drawing>
      </w:r>
    </w:p>
    <w:p w:rsidR="00E77838" w:rsidRDefault="00ED2A55" w:rsidP="00ED2A55">
      <w:pPr>
        <w:pStyle w:val="Didascalia"/>
        <w:rPr>
          <w:lang w:eastAsia="zh-CN" w:bidi="hi-IN"/>
        </w:rPr>
      </w:pPr>
      <w:r>
        <w:t xml:space="preserve">Figura </w:t>
      </w:r>
      <w:fldSimple w:instr=" SEQ Figura \* ARABIC ">
        <w:r w:rsidR="008B4A0A">
          <w:rPr>
            <w:noProof/>
          </w:rPr>
          <w:t>3</w:t>
        </w:r>
      </w:fldSimple>
      <w:r>
        <w:t xml:space="preserve"> </w:t>
      </w:r>
      <w:r w:rsidRPr="009913D9">
        <w:t>esempio di vettura con telaio a spina dorsale- Ford Z1 (1962)</w:t>
      </w:r>
    </w:p>
    <w:p w:rsidR="008618EB" w:rsidRPr="008B4A0A" w:rsidRDefault="008618EB" w:rsidP="008618EB">
      <w:pPr>
        <w:rPr>
          <w:rFonts w:ascii="Times New Roman" w:hAnsi="Times New Roman" w:cs="Times New Roman"/>
          <w:sz w:val="24"/>
          <w:szCs w:val="24"/>
        </w:rPr>
      </w:pPr>
      <w:r w:rsidRPr="008B4A0A">
        <w:rPr>
          <w:rFonts w:ascii="Times New Roman" w:hAnsi="Times New Roman" w:cs="Times New Roman"/>
          <w:sz w:val="24"/>
          <w:szCs w:val="24"/>
        </w:rPr>
        <w:t xml:space="preserve">Prima il telaio era l'elemento fondamentale da cui si partiva per la progettazione, adesso il telaio si deve adattare allo spazio rimasto libero dopo il posizionamento di </w:t>
      </w:r>
      <w:proofErr w:type="spellStart"/>
      <w:proofErr w:type="gramStart"/>
      <w:r w:rsidRPr="008B4A0A">
        <w:rPr>
          <w:rFonts w:ascii="Times New Roman" w:hAnsi="Times New Roman" w:cs="Times New Roman"/>
          <w:sz w:val="24"/>
          <w:szCs w:val="24"/>
        </w:rPr>
        <w:t>sospensioni,casse</w:t>
      </w:r>
      <w:proofErr w:type="spellEnd"/>
      <w:proofErr w:type="gramEnd"/>
      <w:r w:rsidRPr="008B4A0A">
        <w:rPr>
          <w:rFonts w:ascii="Times New Roman" w:hAnsi="Times New Roman" w:cs="Times New Roman"/>
          <w:sz w:val="24"/>
          <w:szCs w:val="24"/>
        </w:rPr>
        <w:t xml:space="preserve"> audio, etc...</w:t>
      </w:r>
      <w:r w:rsidR="00ED2A55" w:rsidRPr="008B4A0A">
        <w:rPr>
          <w:rFonts w:ascii="Times New Roman" w:hAnsi="Times New Roman" w:cs="Times New Roman"/>
          <w:sz w:val="24"/>
          <w:szCs w:val="24"/>
        </w:rPr>
        <w:t xml:space="preserve"> rendendone complessa la progettazione</w:t>
      </w:r>
    </w:p>
    <w:p w:rsidR="008618EB" w:rsidRDefault="008618EB" w:rsidP="00F15DBB">
      <w:pPr>
        <w:pStyle w:val="Corpotesto"/>
        <w:rPr>
          <w:lang w:eastAsia="zh-CN" w:bidi="hi-IN"/>
        </w:rPr>
      </w:pPr>
    </w:p>
    <w:p w:rsidR="008F1F2C" w:rsidRPr="008F1F2C" w:rsidRDefault="008F1F2C" w:rsidP="00F15DBB">
      <w:pPr>
        <w:pStyle w:val="Corpotesto"/>
        <w:rPr>
          <w:b/>
          <w:lang w:eastAsia="zh-CN" w:bidi="hi-IN"/>
        </w:rPr>
      </w:pPr>
      <w:r w:rsidRPr="008B4A0A">
        <w:rPr>
          <w:rFonts w:ascii="Times New Roman" w:hAnsi="Times New Roman" w:cs="Times New Roman"/>
          <w:b/>
          <w:sz w:val="32"/>
          <w:szCs w:val="32"/>
          <w:lang w:eastAsia="zh-CN" w:bidi="hi-IN"/>
        </w:rPr>
        <w:t>TELAIO A LONGHERONI (LADDER Frame)</w:t>
      </w:r>
    </w:p>
    <w:p w:rsidR="00617E10" w:rsidRPr="008B4A0A" w:rsidRDefault="00617E10" w:rsidP="00F15DBB">
      <w:pPr>
        <w:pStyle w:val="Corpotesto"/>
        <w:rPr>
          <w:rFonts w:ascii="Times New Roman" w:hAnsi="Times New Roman" w:cs="Times New Roman"/>
          <w:sz w:val="24"/>
          <w:szCs w:val="24"/>
          <w:lang w:eastAsia="zh-CN" w:bidi="hi-IN"/>
        </w:rPr>
      </w:pPr>
      <w:r w:rsidRPr="008B4A0A">
        <w:rPr>
          <w:rFonts w:ascii="Times New Roman" w:hAnsi="Times New Roman" w:cs="Times New Roman"/>
          <w:sz w:val="24"/>
          <w:szCs w:val="24"/>
          <w:lang w:eastAsia="zh-CN" w:bidi="hi-IN"/>
        </w:rPr>
        <w:t>Il t</w:t>
      </w:r>
      <w:r w:rsidR="0054641C" w:rsidRPr="008B4A0A">
        <w:rPr>
          <w:rFonts w:ascii="Times New Roman" w:hAnsi="Times New Roman" w:cs="Times New Roman"/>
          <w:sz w:val="24"/>
          <w:szCs w:val="24"/>
          <w:lang w:eastAsia="zh-CN" w:bidi="hi-IN"/>
        </w:rPr>
        <w:t>elaio a longheroni è stato il primo ad essere sviluppato</w:t>
      </w:r>
      <w:r w:rsidR="00F414A7" w:rsidRPr="008B4A0A">
        <w:rPr>
          <w:rFonts w:ascii="Times New Roman" w:hAnsi="Times New Roman" w:cs="Times New Roman"/>
          <w:sz w:val="24"/>
          <w:szCs w:val="24"/>
          <w:lang w:eastAsia="zh-CN" w:bidi="hi-IN"/>
        </w:rPr>
        <w:t xml:space="preserve"> a partire dai telai delle carrozze. Oggi viene utilizzato in tutte quelle applicazioni in cui vi sia la necessità di reggere grossi carichi verticali</w:t>
      </w:r>
      <w:r w:rsidR="0054641C" w:rsidRPr="008B4A0A">
        <w:rPr>
          <w:rFonts w:ascii="Times New Roman" w:hAnsi="Times New Roman" w:cs="Times New Roman"/>
          <w:sz w:val="24"/>
          <w:szCs w:val="24"/>
          <w:lang w:eastAsia="zh-CN" w:bidi="hi-IN"/>
        </w:rPr>
        <w:t xml:space="preserve">. </w:t>
      </w:r>
      <w:r w:rsidR="00F414A7" w:rsidRPr="008B4A0A">
        <w:rPr>
          <w:rFonts w:ascii="Times New Roman" w:hAnsi="Times New Roman" w:cs="Times New Roman"/>
          <w:sz w:val="24"/>
          <w:szCs w:val="24"/>
          <w:lang w:eastAsia="zh-CN" w:bidi="hi-IN"/>
        </w:rPr>
        <w:t xml:space="preserve">Tale telaio è costituito da due longheroni che risultano spesso visibili sugli autocarri, collegati da delle traverse a formare una struttura che ricorda una scala a pioli, da cui deriva il nome inglese </w:t>
      </w:r>
      <w:proofErr w:type="spellStart"/>
      <w:r w:rsidR="00F414A7" w:rsidRPr="008B4A0A">
        <w:rPr>
          <w:rFonts w:ascii="Times New Roman" w:hAnsi="Times New Roman" w:cs="Times New Roman"/>
          <w:sz w:val="24"/>
          <w:szCs w:val="24"/>
          <w:lang w:eastAsia="zh-CN" w:bidi="hi-IN"/>
        </w:rPr>
        <w:t>Ladder</w:t>
      </w:r>
      <w:proofErr w:type="spellEnd"/>
      <w:r w:rsidR="00F414A7" w:rsidRPr="008B4A0A">
        <w:rPr>
          <w:rFonts w:ascii="Times New Roman" w:hAnsi="Times New Roman" w:cs="Times New Roman"/>
          <w:sz w:val="24"/>
          <w:szCs w:val="24"/>
          <w:lang w:eastAsia="zh-CN" w:bidi="hi-IN"/>
        </w:rPr>
        <w:t xml:space="preserve"> Frame.</w:t>
      </w:r>
      <w:proofErr w:type="gramStart"/>
      <w:r w:rsidR="0054641C" w:rsidRPr="008B4A0A">
        <w:rPr>
          <w:rFonts w:ascii="Times New Roman" w:hAnsi="Times New Roman" w:cs="Times New Roman"/>
          <w:sz w:val="24"/>
          <w:szCs w:val="24"/>
          <w:lang w:eastAsia="zh-CN" w:bidi="hi-IN"/>
        </w:rPr>
        <w:t xml:space="preserve">) </w:t>
      </w:r>
      <w:r w:rsidRPr="008B4A0A">
        <w:rPr>
          <w:rFonts w:ascii="Times New Roman" w:hAnsi="Times New Roman" w:cs="Times New Roman"/>
          <w:sz w:val="24"/>
          <w:szCs w:val="24"/>
          <w:lang w:eastAsia="zh-CN" w:bidi="hi-IN"/>
        </w:rPr>
        <w:t>.</w:t>
      </w:r>
      <w:proofErr w:type="gramEnd"/>
      <w:r w:rsidRPr="008B4A0A">
        <w:rPr>
          <w:rFonts w:ascii="Times New Roman" w:hAnsi="Times New Roman" w:cs="Times New Roman"/>
          <w:sz w:val="24"/>
          <w:szCs w:val="24"/>
          <w:lang w:eastAsia="zh-CN" w:bidi="hi-IN"/>
        </w:rPr>
        <w:t xml:space="preserve"> I v</w:t>
      </w:r>
      <w:r w:rsidR="0054641C" w:rsidRPr="008B4A0A">
        <w:rPr>
          <w:rFonts w:ascii="Times New Roman" w:hAnsi="Times New Roman" w:cs="Times New Roman"/>
          <w:sz w:val="24"/>
          <w:szCs w:val="24"/>
          <w:lang w:eastAsia="zh-CN" w:bidi="hi-IN"/>
        </w:rPr>
        <w:t>antaggi</w:t>
      </w:r>
      <w:r w:rsidRPr="008B4A0A">
        <w:rPr>
          <w:rFonts w:ascii="Times New Roman" w:hAnsi="Times New Roman" w:cs="Times New Roman"/>
          <w:sz w:val="24"/>
          <w:szCs w:val="24"/>
          <w:lang w:eastAsia="zh-CN" w:bidi="hi-IN"/>
        </w:rPr>
        <w:t xml:space="preserve"> di questa soluzione sono:</w:t>
      </w:r>
    </w:p>
    <w:p w:rsidR="00617E10" w:rsidRPr="008B4A0A" w:rsidRDefault="0054641C" w:rsidP="00617E10">
      <w:pPr>
        <w:pStyle w:val="Corpotesto"/>
        <w:numPr>
          <w:ilvl w:val="0"/>
          <w:numId w:val="1"/>
        </w:numPr>
        <w:rPr>
          <w:rFonts w:ascii="Times New Roman" w:hAnsi="Times New Roman" w:cs="Times New Roman"/>
          <w:sz w:val="24"/>
          <w:szCs w:val="24"/>
          <w:lang w:eastAsia="zh-CN" w:bidi="hi-IN"/>
        </w:rPr>
      </w:pPr>
      <w:proofErr w:type="gramStart"/>
      <w:r w:rsidRPr="008B4A0A">
        <w:rPr>
          <w:rFonts w:ascii="Times New Roman" w:hAnsi="Times New Roman" w:cs="Times New Roman"/>
          <w:sz w:val="24"/>
          <w:szCs w:val="24"/>
          <w:lang w:eastAsia="zh-CN" w:bidi="hi-IN"/>
        </w:rPr>
        <w:t>capacità</w:t>
      </w:r>
      <w:proofErr w:type="gramEnd"/>
      <w:r w:rsidRPr="008B4A0A">
        <w:rPr>
          <w:rFonts w:ascii="Times New Roman" w:hAnsi="Times New Roman" w:cs="Times New Roman"/>
          <w:sz w:val="24"/>
          <w:szCs w:val="24"/>
          <w:lang w:eastAsia="zh-CN" w:bidi="hi-IN"/>
        </w:rPr>
        <w:t xml:space="preserve"> di </w:t>
      </w:r>
      <w:r w:rsidR="008F1F2C" w:rsidRPr="008B4A0A">
        <w:rPr>
          <w:rFonts w:ascii="Times New Roman" w:hAnsi="Times New Roman" w:cs="Times New Roman"/>
          <w:sz w:val="24"/>
          <w:szCs w:val="24"/>
          <w:lang w:eastAsia="zh-CN" w:bidi="hi-IN"/>
        </w:rPr>
        <w:t>sopportare elevati carichi verticali</w:t>
      </w:r>
    </w:p>
    <w:p w:rsidR="00617E10" w:rsidRPr="008B4A0A" w:rsidRDefault="008F1F2C" w:rsidP="00617E10">
      <w:pPr>
        <w:pStyle w:val="Corpotesto"/>
        <w:numPr>
          <w:ilvl w:val="0"/>
          <w:numId w:val="1"/>
        </w:numPr>
        <w:rPr>
          <w:rFonts w:ascii="Times New Roman" w:hAnsi="Times New Roman" w:cs="Times New Roman"/>
          <w:sz w:val="24"/>
          <w:szCs w:val="24"/>
          <w:lang w:eastAsia="zh-CN" w:bidi="hi-IN"/>
        </w:rPr>
      </w:pPr>
      <w:proofErr w:type="gramStart"/>
      <w:r w:rsidRPr="008B4A0A">
        <w:rPr>
          <w:rFonts w:ascii="Times New Roman" w:hAnsi="Times New Roman" w:cs="Times New Roman"/>
          <w:sz w:val="24"/>
          <w:szCs w:val="24"/>
          <w:lang w:eastAsia="zh-CN" w:bidi="hi-IN"/>
        </w:rPr>
        <w:t>flessibilità</w:t>
      </w:r>
      <w:proofErr w:type="gramEnd"/>
      <w:r w:rsidRPr="008B4A0A">
        <w:rPr>
          <w:rFonts w:ascii="Times New Roman" w:hAnsi="Times New Roman" w:cs="Times New Roman"/>
          <w:sz w:val="24"/>
          <w:szCs w:val="24"/>
          <w:lang w:eastAsia="zh-CN" w:bidi="hi-IN"/>
        </w:rPr>
        <w:t xml:space="preserve"> costruttiva: semplicità di progettazione e personalizzazione grazie alla semplicità della struttura e alla accessibilità dei punti di ancoraggio della carrozzeria</w:t>
      </w:r>
    </w:p>
    <w:p w:rsidR="00ED2A55" w:rsidRDefault="008F1F2C" w:rsidP="00ED2A55">
      <w:pPr>
        <w:pStyle w:val="Corpotesto"/>
        <w:keepNext/>
        <w:numPr>
          <w:ilvl w:val="0"/>
          <w:numId w:val="1"/>
        </w:numPr>
      </w:pPr>
      <w:proofErr w:type="gramStart"/>
      <w:r w:rsidRPr="008B4A0A">
        <w:rPr>
          <w:rFonts w:ascii="Times New Roman" w:hAnsi="Times New Roman" w:cs="Times New Roman"/>
          <w:sz w:val="24"/>
          <w:szCs w:val="24"/>
          <w:lang w:eastAsia="zh-CN" w:bidi="hi-IN"/>
        </w:rPr>
        <w:lastRenderedPageBreak/>
        <w:t>piccolo</w:t>
      </w:r>
      <w:proofErr w:type="gramEnd"/>
      <w:r w:rsidRPr="008B4A0A">
        <w:rPr>
          <w:rFonts w:ascii="Times New Roman" w:hAnsi="Times New Roman" w:cs="Times New Roman"/>
          <w:sz w:val="24"/>
          <w:szCs w:val="24"/>
          <w:lang w:eastAsia="zh-CN" w:bidi="hi-IN"/>
        </w:rPr>
        <w:t xml:space="preserve"> ingombro</w:t>
      </w:r>
      <w:r w:rsidR="00C26BBB" w:rsidRPr="008B4A0A">
        <w:rPr>
          <w:rFonts w:ascii="Times New Roman" w:hAnsi="Times New Roman" w:cs="Times New Roman"/>
          <w:sz w:val="24"/>
          <w:szCs w:val="24"/>
          <w:lang w:eastAsia="zh-CN" w:bidi="hi-IN"/>
        </w:rPr>
        <w:br/>
      </w:r>
      <w:r w:rsidR="00C26BBB" w:rsidRPr="00C26BBB">
        <w:rPr>
          <w:lang w:eastAsia="zh-CN" w:bidi="hi-IN"/>
        </w:rPr>
        <w:drawing>
          <wp:inline distT="0" distB="0" distL="0" distR="0" wp14:anchorId="7BFDEA54" wp14:editId="57138A41">
            <wp:extent cx="1494845" cy="1494845"/>
            <wp:effectExtent l="0" t="0" r="0" b="0"/>
            <wp:docPr id="10" name="Immagine 10" descr="https://cdm.ing.unimo.it/dokuwiki/_media/wikitelaio2016/figura_2.5.png?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m.ing.unimo.it/dokuwiki/_media/wikitelaio2016/figura_2.5.png?cach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458" cy="1502458"/>
                    </a:xfrm>
                    <a:prstGeom prst="rect">
                      <a:avLst/>
                    </a:prstGeom>
                    <a:noFill/>
                    <a:ln>
                      <a:noFill/>
                    </a:ln>
                  </pic:spPr>
                </pic:pic>
              </a:graphicData>
            </a:graphic>
          </wp:inline>
        </w:drawing>
      </w:r>
    </w:p>
    <w:p w:rsidR="00617E10" w:rsidRDefault="00ED2A55" w:rsidP="00ED2A55">
      <w:pPr>
        <w:pStyle w:val="Didascalia"/>
        <w:rPr>
          <w:lang w:eastAsia="zh-CN" w:bidi="hi-IN"/>
        </w:rPr>
      </w:pPr>
      <w:r>
        <w:t xml:space="preserve">Figura </w:t>
      </w:r>
      <w:fldSimple w:instr=" SEQ Figura \* ARABIC ">
        <w:r w:rsidR="008B4A0A">
          <w:rPr>
            <w:noProof/>
          </w:rPr>
          <w:t>4</w:t>
        </w:r>
      </w:fldSimple>
    </w:p>
    <w:p w:rsidR="0054641C" w:rsidRPr="008B4A0A" w:rsidRDefault="008F1F2C" w:rsidP="008F1F2C">
      <w:pPr>
        <w:pStyle w:val="Corpotesto"/>
        <w:ind w:left="46"/>
        <w:rPr>
          <w:rFonts w:ascii="Times New Roman" w:hAnsi="Times New Roman" w:cs="Times New Roman"/>
          <w:sz w:val="24"/>
          <w:szCs w:val="24"/>
          <w:lang w:eastAsia="zh-CN" w:bidi="hi-IN"/>
        </w:rPr>
      </w:pPr>
      <w:r w:rsidRPr="008B4A0A">
        <w:rPr>
          <w:rFonts w:ascii="Times New Roman" w:hAnsi="Times New Roman" w:cs="Times New Roman"/>
          <w:sz w:val="24"/>
          <w:szCs w:val="24"/>
          <w:lang w:eastAsia="zh-CN" w:bidi="hi-IN"/>
        </w:rPr>
        <w:t>I difetti di questa tipologia di telaio sono principalmente legati alla scarsa resistenza a carichi non flessionali. Tali carichi possono nascere sia nelle condizioni di progetto del mezzo, sia in condizioni fuori progetto come i crash. I carichi che possono portare a torsione il telaio possono nascere entro piano o al di fuori di esso:</w:t>
      </w:r>
    </w:p>
    <w:p w:rsidR="00ED2A55" w:rsidRDefault="008F1F2C" w:rsidP="00ED2A55">
      <w:pPr>
        <w:pStyle w:val="Corpotesto"/>
        <w:keepNext/>
        <w:numPr>
          <w:ilvl w:val="0"/>
          <w:numId w:val="2"/>
        </w:numPr>
      </w:pPr>
      <w:r w:rsidRPr="008B4A0A">
        <w:rPr>
          <w:rFonts w:ascii="Times New Roman" w:hAnsi="Times New Roman" w:cs="Times New Roman"/>
          <w:sz w:val="24"/>
          <w:szCs w:val="24"/>
          <w:lang w:eastAsia="zh-CN" w:bidi="hi-IN"/>
        </w:rPr>
        <w:t>Carico entro piano: nasce quando vi è una azione non simmetrica entro il piano. Questa può essere dovuta ad un impatto asimmetrico o più semplicemente a causa delle disuniformi condizioni del fondo stradale durante le accelerazioni</w:t>
      </w:r>
      <w:r w:rsidR="00F76263" w:rsidRPr="008B4A0A">
        <w:rPr>
          <w:rFonts w:ascii="Times New Roman" w:hAnsi="Times New Roman" w:cs="Times New Roman"/>
          <w:sz w:val="24"/>
          <w:szCs w:val="24"/>
          <w:lang w:eastAsia="zh-CN" w:bidi="hi-IN"/>
        </w:rPr>
        <w:t xml:space="preserve"> del veicolo. Le forze causano una deformazione a parallelogrammo della struttura. Per contrastare tale effetto si può inserire un elemento diagonale che triangola la struttura, lavorando in trazione o compressione. Utilizzando un solo elemento diagonale vi è la possibilità che questo raggiunga una condizione di instabilità quando sollecitato a compressione, pertanto nella pratica costruttiva si preferisce prevedere due diagonali a formare una struttura a K o a X nelle quali almeno uno dei due corpi diagonali lavora a trazione</w:t>
      </w:r>
      <w:r w:rsidR="0054077A" w:rsidRPr="008B4A0A">
        <w:rPr>
          <w:rFonts w:ascii="Times New Roman" w:hAnsi="Times New Roman" w:cs="Times New Roman"/>
          <w:sz w:val="24"/>
          <w:szCs w:val="24"/>
          <w:lang w:eastAsia="zh-CN" w:bidi="hi-IN"/>
        </w:rPr>
        <w:t>. Normalmente si preferisce avere strutture simmetriche per minimizzare l’uso di materiale quindi i costi e il peso. Strutture non simmetriche risultano comunque di resistenza paragonabile, se correttamente triangolate.</w:t>
      </w:r>
      <w:r w:rsidR="00C26BBB" w:rsidRPr="008B4A0A">
        <w:rPr>
          <w:rFonts w:ascii="Times New Roman" w:hAnsi="Times New Roman" w:cs="Times New Roman"/>
          <w:sz w:val="24"/>
          <w:szCs w:val="24"/>
          <w:lang w:eastAsia="zh-CN" w:bidi="hi-IN"/>
        </w:rPr>
        <w:br/>
      </w:r>
      <w:r w:rsidR="0054077A" w:rsidRPr="0054077A">
        <w:rPr>
          <w:noProof/>
          <w:lang w:eastAsia="it-IT"/>
        </w:rPr>
        <w:t xml:space="preserve"> </w:t>
      </w:r>
      <w:r w:rsidR="0054077A">
        <w:rPr>
          <w:noProof/>
          <w:lang w:eastAsia="it-IT"/>
        </w:rPr>
        <w:drawing>
          <wp:inline distT="0" distB="0" distL="0" distR="0" wp14:anchorId="1B6631BA" wp14:editId="3A8E6C69">
            <wp:extent cx="3737113" cy="142387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1791" cy="1486622"/>
                    </a:xfrm>
                    <a:prstGeom prst="rect">
                      <a:avLst/>
                    </a:prstGeom>
                    <a:noFill/>
                  </pic:spPr>
                </pic:pic>
              </a:graphicData>
            </a:graphic>
          </wp:inline>
        </w:drawing>
      </w:r>
    </w:p>
    <w:p w:rsidR="0054077A" w:rsidRDefault="00ED2A55" w:rsidP="00ED2A55">
      <w:pPr>
        <w:pStyle w:val="Didascalia"/>
        <w:rPr>
          <w:lang w:eastAsia="zh-CN" w:bidi="hi-IN"/>
        </w:rPr>
      </w:pPr>
      <w:r>
        <w:t xml:space="preserve">     Figura </w:t>
      </w:r>
      <w:fldSimple w:instr=" SEQ Figura \* ARABIC ">
        <w:r w:rsidR="008B4A0A">
          <w:rPr>
            <w:noProof/>
          </w:rPr>
          <w:t>5</w:t>
        </w:r>
      </w:fldSimple>
    </w:p>
    <w:p w:rsidR="00ED2A55" w:rsidRDefault="0054077A" w:rsidP="00ED2A55">
      <w:pPr>
        <w:pStyle w:val="Corpotesto"/>
        <w:keepNext/>
        <w:numPr>
          <w:ilvl w:val="0"/>
          <w:numId w:val="2"/>
        </w:numPr>
      </w:pPr>
      <w:r w:rsidRPr="008B4A0A">
        <w:rPr>
          <w:rFonts w:ascii="Times New Roman" w:hAnsi="Times New Roman" w:cs="Times New Roman"/>
          <w:sz w:val="24"/>
          <w:szCs w:val="24"/>
          <w:lang w:eastAsia="zh-CN" w:bidi="hi-IN"/>
        </w:rPr>
        <w:t>Carico fuori piano: nasce nelle condizioni di marcia normale del veicolo, quando si incontra un fondo sconnesso o a causa di una disuniforme distribuzione dei carichi. Il telaio a longheroni, se considerato come elemento semplice</w:t>
      </w:r>
      <w:r w:rsidR="008B4A0A">
        <w:rPr>
          <w:rFonts w:ascii="Times New Roman" w:hAnsi="Times New Roman" w:cs="Times New Roman"/>
          <w:sz w:val="24"/>
          <w:szCs w:val="24"/>
          <w:lang w:eastAsia="zh-CN" w:bidi="hi-IN"/>
        </w:rPr>
        <w:t xml:space="preserve">mente planare, non è in grado di </w:t>
      </w:r>
      <w:r w:rsidRPr="008B4A0A">
        <w:rPr>
          <w:rFonts w:ascii="Times New Roman" w:hAnsi="Times New Roman" w:cs="Times New Roman"/>
          <w:sz w:val="24"/>
          <w:szCs w:val="24"/>
          <w:lang w:eastAsia="zh-CN" w:bidi="hi-IN"/>
        </w:rPr>
        <w:lastRenderedPageBreak/>
        <w:t>resistere alla torsione generata da tali forze</w:t>
      </w:r>
      <w:r>
        <w:rPr>
          <w:lang w:eastAsia="zh-CN" w:bidi="hi-IN"/>
        </w:rPr>
        <w:t>.</w:t>
      </w:r>
      <w:r>
        <w:rPr>
          <w:lang w:eastAsia="zh-CN" w:bidi="hi-IN"/>
        </w:rPr>
        <w:br/>
      </w:r>
      <w:r>
        <w:rPr>
          <w:noProof/>
          <w:lang w:eastAsia="it-IT"/>
        </w:rPr>
        <w:drawing>
          <wp:inline distT="0" distB="0" distL="0" distR="0" wp14:anchorId="34C7CAC5" wp14:editId="6FBAAFDF">
            <wp:extent cx="2798859" cy="137308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2830" cy="1379934"/>
                    </a:xfrm>
                    <a:prstGeom prst="rect">
                      <a:avLst/>
                    </a:prstGeom>
                    <a:noFill/>
                  </pic:spPr>
                </pic:pic>
              </a:graphicData>
            </a:graphic>
          </wp:inline>
        </w:drawing>
      </w:r>
    </w:p>
    <w:p w:rsidR="00ED2A55" w:rsidRDefault="00ED2A55" w:rsidP="00ED2A55">
      <w:pPr>
        <w:pStyle w:val="Didascalia"/>
      </w:pPr>
      <w:r>
        <w:t xml:space="preserve">Figura </w:t>
      </w:r>
      <w:fldSimple w:instr=" SEQ Figura \* ARABIC ">
        <w:r w:rsidR="008B4A0A">
          <w:rPr>
            <w:noProof/>
          </w:rPr>
          <w:t>6</w:t>
        </w:r>
      </w:fldSimple>
    </w:p>
    <w:p w:rsidR="00E77838" w:rsidRPr="008B4A0A" w:rsidRDefault="0054077A" w:rsidP="00F15DBB">
      <w:pPr>
        <w:pStyle w:val="Corpotesto"/>
        <w:numPr>
          <w:ilvl w:val="0"/>
          <w:numId w:val="2"/>
        </w:numPr>
        <w:rPr>
          <w:rFonts w:ascii="Times New Roman" w:hAnsi="Times New Roman" w:cs="Times New Roman"/>
          <w:sz w:val="24"/>
          <w:szCs w:val="24"/>
          <w:lang w:eastAsia="zh-CN" w:bidi="hi-IN"/>
        </w:rPr>
      </w:pPr>
      <w:r w:rsidRPr="008B4A0A">
        <w:rPr>
          <w:rFonts w:ascii="Times New Roman" w:hAnsi="Times New Roman" w:cs="Times New Roman"/>
          <w:sz w:val="24"/>
          <w:szCs w:val="24"/>
          <w:lang w:eastAsia="zh-CN" w:bidi="hi-IN"/>
        </w:rPr>
        <w:t xml:space="preserve">E’ necessario dunque considerare il telaio nel suo sviluppo verticale, prevedendo due rinforzi diagonali a quote diverse. Si può utilizzare anche un solo rinforzo a X con uno sviluppo lungo l’asse Z. All’aumentare della distanza in verticale delle strutture di rinforzo, aumenta </w:t>
      </w:r>
      <w:r w:rsidR="00F414A7" w:rsidRPr="008B4A0A">
        <w:rPr>
          <w:rFonts w:ascii="Times New Roman" w:hAnsi="Times New Roman" w:cs="Times New Roman"/>
          <w:sz w:val="24"/>
          <w:szCs w:val="24"/>
          <w:lang w:eastAsia="zh-CN" w:bidi="hi-IN"/>
        </w:rPr>
        <w:t>la resistenza a torsione del telaio.</w:t>
      </w:r>
    </w:p>
    <w:p w:rsidR="00ED2A55" w:rsidRDefault="006D3B12" w:rsidP="00ED2A55">
      <w:pPr>
        <w:keepNext/>
      </w:pPr>
      <w:r>
        <w:rPr>
          <w:noProof/>
          <w:lang w:eastAsia="it-IT"/>
        </w:rPr>
        <w:drawing>
          <wp:inline distT="0" distB="0" distL="0" distR="0" wp14:anchorId="27B15E97" wp14:editId="5A868C9D">
            <wp:extent cx="2365091" cy="2148813"/>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943" cy="2167758"/>
                    </a:xfrm>
                    <a:prstGeom prst="rect">
                      <a:avLst/>
                    </a:prstGeom>
                    <a:noFill/>
                  </pic:spPr>
                </pic:pic>
              </a:graphicData>
            </a:graphic>
          </wp:inline>
        </w:drawing>
      </w:r>
    </w:p>
    <w:p w:rsidR="002E1489" w:rsidRDefault="00ED2A55" w:rsidP="00ED2A55">
      <w:pPr>
        <w:pStyle w:val="Didascalia"/>
      </w:pPr>
      <w:r>
        <w:t xml:space="preserve">Figura </w:t>
      </w:r>
      <w:fldSimple w:instr=" SEQ Figura \* ARABIC ">
        <w:r w:rsidR="008B4A0A">
          <w:rPr>
            <w:noProof/>
          </w:rPr>
          <w:t>7</w:t>
        </w:r>
      </w:fldSimple>
    </w:p>
    <w:p w:rsidR="001007FA" w:rsidRPr="008B4A0A" w:rsidRDefault="00F414A7" w:rsidP="001007FA">
      <w:pPr>
        <w:rPr>
          <w:rFonts w:ascii="Times New Roman" w:hAnsi="Times New Roman" w:cs="Times New Roman"/>
          <w:sz w:val="24"/>
          <w:szCs w:val="24"/>
        </w:rPr>
      </w:pPr>
      <w:r w:rsidRPr="008B4A0A">
        <w:rPr>
          <w:rFonts w:ascii="Times New Roman" w:hAnsi="Times New Roman" w:cs="Times New Roman"/>
          <w:sz w:val="24"/>
          <w:szCs w:val="24"/>
        </w:rPr>
        <w:t xml:space="preserve">Si può rinforzare il </w:t>
      </w:r>
      <w:proofErr w:type="spellStart"/>
      <w:r w:rsidRPr="008B4A0A">
        <w:rPr>
          <w:rFonts w:ascii="Times New Roman" w:hAnsi="Times New Roman" w:cs="Times New Roman"/>
          <w:sz w:val="24"/>
          <w:szCs w:val="24"/>
        </w:rPr>
        <w:t>ladder</w:t>
      </w:r>
      <w:proofErr w:type="spellEnd"/>
      <w:r w:rsidRPr="008B4A0A">
        <w:rPr>
          <w:rFonts w:ascii="Times New Roman" w:hAnsi="Times New Roman" w:cs="Times New Roman"/>
          <w:sz w:val="24"/>
          <w:szCs w:val="24"/>
        </w:rPr>
        <w:t xml:space="preserve"> frame con strutture tubolari sia per quanto riguarda problematiche di rigidezza che di </w:t>
      </w:r>
      <w:proofErr w:type="spellStart"/>
      <w:r w:rsidRPr="008B4A0A">
        <w:rPr>
          <w:rFonts w:ascii="Times New Roman" w:hAnsi="Times New Roman" w:cs="Times New Roman"/>
          <w:sz w:val="24"/>
          <w:szCs w:val="24"/>
        </w:rPr>
        <w:t>roll</w:t>
      </w:r>
      <w:proofErr w:type="spellEnd"/>
      <w:r w:rsidRPr="008B4A0A">
        <w:rPr>
          <w:rFonts w:ascii="Times New Roman" w:hAnsi="Times New Roman" w:cs="Times New Roman"/>
          <w:sz w:val="24"/>
          <w:szCs w:val="24"/>
        </w:rPr>
        <w:t>-over (ribaltamento). Se ho una macchia sovra o sotto sterzante posso regolare il comportamento con la taratura delle sospensioni: il telaio deve essere più rigido delle sospensioni altrimenti non avrebbe effetto il cambio di parametri nelle sospensioni.</w:t>
      </w:r>
      <w:r w:rsidR="001007FA" w:rsidRPr="008B4A0A">
        <w:rPr>
          <w:rFonts w:ascii="Times New Roman" w:hAnsi="Times New Roman" w:cs="Times New Roman"/>
          <w:sz w:val="24"/>
          <w:szCs w:val="24"/>
        </w:rPr>
        <w:t xml:space="preserve"> </w:t>
      </w:r>
      <w:r w:rsidR="001007FA" w:rsidRPr="008B4A0A">
        <w:rPr>
          <w:rFonts w:ascii="Times New Roman" w:hAnsi="Times New Roman" w:cs="Times New Roman"/>
          <w:sz w:val="24"/>
          <w:szCs w:val="24"/>
        </w:rPr>
        <w:t>Il telaio a longheroni è molto robusto e quindi può essere usato anche per SUV e fuoristrada; Dato che il SUV deve essere guidabile su strada, oltre i longheroni sono aggiunti altri elementi per questo obiettivo.</w:t>
      </w:r>
    </w:p>
    <w:p w:rsidR="00F414A7" w:rsidRPr="00F414A7" w:rsidRDefault="00F414A7" w:rsidP="00F414A7"/>
    <w:p w:rsidR="001007FA" w:rsidRPr="008B4A0A" w:rsidRDefault="001007FA" w:rsidP="00F414A7">
      <w:pPr>
        <w:rPr>
          <w:rFonts w:ascii="Times New Roman" w:hAnsi="Times New Roman" w:cs="Times New Roman"/>
          <w:b/>
          <w:sz w:val="32"/>
          <w:szCs w:val="32"/>
        </w:rPr>
      </w:pPr>
      <w:proofErr w:type="spellStart"/>
      <w:r w:rsidRPr="008B4A0A">
        <w:rPr>
          <w:rFonts w:ascii="Times New Roman" w:hAnsi="Times New Roman" w:cs="Times New Roman"/>
          <w:b/>
          <w:sz w:val="32"/>
          <w:szCs w:val="32"/>
        </w:rPr>
        <w:t>GO-Kart</w:t>
      </w:r>
      <w:proofErr w:type="spellEnd"/>
    </w:p>
    <w:p w:rsidR="00ED2A55" w:rsidRDefault="00F414A7" w:rsidP="00ED2A55">
      <w:pPr>
        <w:keepNext/>
      </w:pPr>
      <w:r w:rsidRPr="008B4A0A">
        <w:rPr>
          <w:rFonts w:ascii="Times New Roman" w:hAnsi="Times New Roman" w:cs="Times New Roman"/>
          <w:sz w:val="24"/>
          <w:szCs w:val="24"/>
        </w:rPr>
        <w:t>In alcuni casi,</w:t>
      </w:r>
      <w:r w:rsidR="008618EB" w:rsidRPr="008B4A0A">
        <w:rPr>
          <w:rFonts w:ascii="Times New Roman" w:hAnsi="Times New Roman" w:cs="Times New Roman"/>
          <w:sz w:val="24"/>
          <w:szCs w:val="24"/>
        </w:rPr>
        <w:t xml:space="preserve"> </w:t>
      </w:r>
      <w:r w:rsidRPr="008B4A0A">
        <w:rPr>
          <w:rFonts w:ascii="Times New Roman" w:hAnsi="Times New Roman" w:cs="Times New Roman"/>
          <w:sz w:val="24"/>
          <w:szCs w:val="24"/>
        </w:rPr>
        <w:t xml:space="preserve">come </w:t>
      </w:r>
      <w:r w:rsidR="008618EB" w:rsidRPr="008B4A0A">
        <w:rPr>
          <w:rFonts w:ascii="Times New Roman" w:hAnsi="Times New Roman" w:cs="Times New Roman"/>
          <w:sz w:val="24"/>
          <w:szCs w:val="24"/>
        </w:rPr>
        <w:t>ne</w:t>
      </w:r>
      <w:r w:rsidRPr="008B4A0A">
        <w:rPr>
          <w:rFonts w:ascii="Times New Roman" w:hAnsi="Times New Roman" w:cs="Times New Roman"/>
          <w:sz w:val="24"/>
          <w:szCs w:val="24"/>
        </w:rPr>
        <w:t xml:space="preserve">i kart, non si hanno sospensioni e quindi si ha un telaio opportunamente cedevole in modo tale da non avere effetti negativi sulla guida. Inoltre, quando il telaio svolge anche il ruolo delle sospensioni non si deve tener conto soltanto della rigidezza torsionale ma, per correggere il comportamento sovra o sottosterzante, bisogna considerare un disaccoppiamento tra la parte anteriore del telaio e la parte posteriore interponendo un elemento massivo a cui si pensano applicati i carichi: date le forze esterne si progetta la cedevolezza della parte anteriore e della parte </w:t>
      </w:r>
      <w:r w:rsidRPr="008B4A0A">
        <w:rPr>
          <w:rFonts w:ascii="Times New Roman" w:hAnsi="Times New Roman" w:cs="Times New Roman"/>
          <w:sz w:val="24"/>
          <w:szCs w:val="24"/>
        </w:rPr>
        <w:lastRenderedPageBreak/>
        <w:t>posteriore in modo da correggere i vari effetti dinamici tramite un'adeguata ripartizione dei carichi.</w:t>
      </w:r>
      <w:r w:rsidR="00C26BBB" w:rsidRPr="00C26BBB">
        <w:t xml:space="preserve"> </w:t>
      </w:r>
      <w:r w:rsidR="00C26BBB" w:rsidRPr="00C26BBB">
        <w:drawing>
          <wp:inline distT="0" distB="0" distL="0" distR="0" wp14:anchorId="30FEE7D9" wp14:editId="3E1144A7">
            <wp:extent cx="2084832" cy="1390917"/>
            <wp:effectExtent l="0" t="0" r="0" b="0"/>
            <wp:docPr id="9" name="Immagine 9"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e correl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730" cy="1404859"/>
                    </a:xfrm>
                    <a:prstGeom prst="rect">
                      <a:avLst/>
                    </a:prstGeom>
                    <a:noFill/>
                    <a:ln>
                      <a:noFill/>
                    </a:ln>
                  </pic:spPr>
                </pic:pic>
              </a:graphicData>
            </a:graphic>
          </wp:inline>
        </w:drawing>
      </w:r>
    </w:p>
    <w:p w:rsidR="00F414A7" w:rsidRPr="00F414A7" w:rsidRDefault="00ED2A55" w:rsidP="00ED2A55">
      <w:pPr>
        <w:pStyle w:val="Didascalia"/>
      </w:pPr>
      <w:r>
        <w:t xml:space="preserve">Figura </w:t>
      </w:r>
      <w:fldSimple w:instr=" SEQ Figura \* ARABIC ">
        <w:r w:rsidR="008B4A0A">
          <w:rPr>
            <w:noProof/>
          </w:rPr>
          <w:t>8</w:t>
        </w:r>
      </w:fldSimple>
    </w:p>
    <w:p w:rsidR="00F414A7" w:rsidRPr="008B4A0A" w:rsidRDefault="00F414A7" w:rsidP="00F414A7">
      <w:pPr>
        <w:rPr>
          <w:rFonts w:ascii="Times New Roman" w:hAnsi="Times New Roman" w:cs="Times New Roman"/>
          <w:sz w:val="24"/>
          <w:szCs w:val="24"/>
        </w:rPr>
      </w:pPr>
      <w:r w:rsidRPr="008B4A0A">
        <w:rPr>
          <w:rFonts w:ascii="Times New Roman" w:hAnsi="Times New Roman" w:cs="Times New Roman"/>
          <w:sz w:val="24"/>
          <w:szCs w:val="24"/>
        </w:rPr>
        <w:t xml:space="preserve">Tutto ciò </w:t>
      </w:r>
      <w:r w:rsidR="00D074D3" w:rsidRPr="008B4A0A">
        <w:rPr>
          <w:rFonts w:ascii="Times New Roman" w:hAnsi="Times New Roman" w:cs="Times New Roman"/>
          <w:sz w:val="24"/>
          <w:szCs w:val="24"/>
        </w:rPr>
        <w:t>è molto complesso da fare perché</w:t>
      </w:r>
      <w:r w:rsidRPr="008B4A0A">
        <w:rPr>
          <w:rFonts w:ascii="Times New Roman" w:hAnsi="Times New Roman" w:cs="Times New Roman"/>
          <w:sz w:val="24"/>
          <w:szCs w:val="24"/>
        </w:rPr>
        <w:t xml:space="preserve"> non si ha sempre un elemento massivo che separi nett</w:t>
      </w:r>
      <w:r w:rsidR="008618EB" w:rsidRPr="008B4A0A">
        <w:rPr>
          <w:rFonts w:ascii="Times New Roman" w:hAnsi="Times New Roman" w:cs="Times New Roman"/>
          <w:sz w:val="24"/>
          <w:szCs w:val="24"/>
        </w:rPr>
        <w:t>amente anteriore e posteriore (</w:t>
      </w:r>
      <w:r w:rsidR="001007FA" w:rsidRPr="008B4A0A">
        <w:rPr>
          <w:rFonts w:ascii="Times New Roman" w:hAnsi="Times New Roman" w:cs="Times New Roman"/>
          <w:sz w:val="24"/>
          <w:szCs w:val="24"/>
        </w:rPr>
        <w:t>un elemento</w:t>
      </w:r>
      <w:r w:rsidRPr="008B4A0A">
        <w:rPr>
          <w:rFonts w:ascii="Times New Roman" w:hAnsi="Times New Roman" w:cs="Times New Roman"/>
          <w:sz w:val="24"/>
          <w:szCs w:val="24"/>
        </w:rPr>
        <w:t xml:space="preserve"> riesce a separare anteriore e posteriore se è un 80-90% del peso totale del veicolo).</w:t>
      </w:r>
    </w:p>
    <w:p w:rsidR="008618EB" w:rsidRPr="00F414A7" w:rsidRDefault="008618EB" w:rsidP="00F414A7"/>
    <w:p w:rsidR="00F414A7" w:rsidRPr="008B4A0A" w:rsidRDefault="00F414A7" w:rsidP="00F414A7">
      <w:pPr>
        <w:rPr>
          <w:rFonts w:ascii="Times New Roman" w:hAnsi="Times New Roman" w:cs="Times New Roman"/>
          <w:b/>
          <w:bCs/>
          <w:sz w:val="32"/>
          <w:szCs w:val="32"/>
        </w:rPr>
      </w:pPr>
      <w:r w:rsidRPr="008B4A0A">
        <w:rPr>
          <w:rFonts w:ascii="Times New Roman" w:hAnsi="Times New Roman" w:cs="Times New Roman"/>
          <w:b/>
          <w:bCs/>
          <w:sz w:val="32"/>
          <w:szCs w:val="32"/>
        </w:rPr>
        <w:t>INFO EFFICIENZA STRUTTURE</w:t>
      </w:r>
    </w:p>
    <w:p w:rsidR="00F414A7" w:rsidRPr="008B4A0A" w:rsidRDefault="00F414A7" w:rsidP="00F414A7">
      <w:pPr>
        <w:rPr>
          <w:rFonts w:ascii="Times New Roman" w:hAnsi="Times New Roman" w:cs="Times New Roman"/>
          <w:sz w:val="24"/>
          <w:szCs w:val="24"/>
        </w:rPr>
      </w:pPr>
      <w:r w:rsidRPr="008B4A0A">
        <w:rPr>
          <w:rFonts w:ascii="Times New Roman" w:hAnsi="Times New Roman" w:cs="Times New Roman"/>
          <w:sz w:val="24"/>
          <w:szCs w:val="24"/>
        </w:rPr>
        <w:t>Un struttura quadrilatera può essere rinforzata o con le diagonali o con un pannellatura (la struttura più efficiente è il reticolato ma è anche il più costoso perché è difficile programmare robot per la saldatura e dunque bisogna saldare a mano). Quindi può essere più economico e pratico creare strutture pannellate rivettate o incollate alla struttura quadrilatera.</w:t>
      </w:r>
    </w:p>
    <w:p w:rsidR="00F414A7" w:rsidRPr="008B4A0A" w:rsidRDefault="00F414A7" w:rsidP="00F414A7">
      <w:pPr>
        <w:rPr>
          <w:rFonts w:ascii="Times New Roman" w:hAnsi="Times New Roman" w:cs="Times New Roman"/>
          <w:sz w:val="24"/>
          <w:szCs w:val="24"/>
        </w:rPr>
      </w:pPr>
      <w:r w:rsidRPr="008B4A0A">
        <w:rPr>
          <w:rFonts w:ascii="Times New Roman" w:hAnsi="Times New Roman" w:cs="Times New Roman"/>
          <w:sz w:val="24"/>
          <w:szCs w:val="24"/>
        </w:rPr>
        <w:t xml:space="preserve">Questi pannelli sono molto efficienti se sono montati sul piano delle travi: se il pannello viene montato un poco a sbalzo rispetto il piano detto perdiamo di efficienza in quanto </w:t>
      </w:r>
      <w:r w:rsidR="008618EB" w:rsidRPr="008B4A0A">
        <w:rPr>
          <w:rFonts w:ascii="Times New Roman" w:hAnsi="Times New Roman" w:cs="Times New Roman"/>
          <w:sz w:val="24"/>
          <w:szCs w:val="24"/>
        </w:rPr>
        <w:t>si innesta</w:t>
      </w:r>
      <w:r w:rsidRPr="008B4A0A">
        <w:rPr>
          <w:rFonts w:ascii="Times New Roman" w:hAnsi="Times New Roman" w:cs="Times New Roman"/>
          <w:sz w:val="24"/>
          <w:szCs w:val="24"/>
        </w:rPr>
        <w:t xml:space="preserve"> un moto di </w:t>
      </w:r>
      <w:proofErr w:type="spellStart"/>
      <w:r w:rsidRPr="008B4A0A">
        <w:rPr>
          <w:rFonts w:ascii="Times New Roman" w:hAnsi="Times New Roman" w:cs="Times New Roman"/>
          <w:sz w:val="24"/>
          <w:szCs w:val="24"/>
        </w:rPr>
        <w:t>warping</w:t>
      </w:r>
      <w:proofErr w:type="spellEnd"/>
      <w:r w:rsidRPr="008B4A0A">
        <w:rPr>
          <w:rFonts w:ascii="Times New Roman" w:hAnsi="Times New Roman" w:cs="Times New Roman"/>
          <w:sz w:val="24"/>
          <w:szCs w:val="24"/>
        </w:rPr>
        <w:t>. Se bisogna montare un pannello sfal</w:t>
      </w:r>
      <w:r w:rsidR="008618EB" w:rsidRPr="008B4A0A">
        <w:rPr>
          <w:rFonts w:ascii="Times New Roman" w:hAnsi="Times New Roman" w:cs="Times New Roman"/>
          <w:sz w:val="24"/>
          <w:szCs w:val="24"/>
        </w:rPr>
        <w:t>s</w:t>
      </w:r>
      <w:r w:rsidRPr="008B4A0A">
        <w:rPr>
          <w:rFonts w:ascii="Times New Roman" w:hAnsi="Times New Roman" w:cs="Times New Roman"/>
          <w:sz w:val="24"/>
          <w:szCs w:val="24"/>
        </w:rPr>
        <w:t>ato risulta più stabile montarne due speculari rispetto il piano delle travi.</w:t>
      </w:r>
    </w:p>
    <w:p w:rsidR="001007FA" w:rsidRPr="00F414A7" w:rsidRDefault="001007FA" w:rsidP="00F414A7"/>
    <w:p w:rsidR="00F414A7" w:rsidRPr="00F414A7" w:rsidRDefault="001007FA" w:rsidP="00F414A7">
      <w:pPr>
        <w:rPr>
          <w:b/>
          <w:bCs/>
        </w:rPr>
      </w:pPr>
      <w:r w:rsidRPr="008B4A0A">
        <w:rPr>
          <w:rFonts w:ascii="Times New Roman" w:hAnsi="Times New Roman" w:cs="Times New Roman"/>
          <w:b/>
          <w:bCs/>
          <w:sz w:val="32"/>
          <w:szCs w:val="32"/>
        </w:rPr>
        <w:t>TELAIO TUBOLARE (Space F</w:t>
      </w:r>
      <w:r w:rsidR="00F414A7" w:rsidRPr="008B4A0A">
        <w:rPr>
          <w:rFonts w:ascii="Times New Roman" w:hAnsi="Times New Roman" w:cs="Times New Roman"/>
          <w:b/>
          <w:bCs/>
          <w:sz w:val="32"/>
          <w:szCs w:val="32"/>
        </w:rPr>
        <w:t>rame)</w:t>
      </w:r>
    </w:p>
    <w:p w:rsidR="00C26BBB" w:rsidRPr="008B4A0A" w:rsidRDefault="008618EB" w:rsidP="00F414A7">
      <w:pPr>
        <w:rPr>
          <w:rFonts w:ascii="Times New Roman" w:hAnsi="Times New Roman" w:cs="Times New Roman"/>
          <w:sz w:val="24"/>
          <w:szCs w:val="24"/>
        </w:rPr>
      </w:pPr>
      <w:r w:rsidRPr="008B4A0A">
        <w:rPr>
          <w:rFonts w:ascii="Times New Roman" w:hAnsi="Times New Roman" w:cs="Times New Roman"/>
          <w:sz w:val="24"/>
          <w:szCs w:val="24"/>
        </w:rPr>
        <w:t>Nei tali tubolari o Space Frame la resistenza strutturale è garantita da un complesso traliccio di elementi tubolari saldati tra di loro.</w:t>
      </w:r>
      <w:r w:rsidR="001007FA" w:rsidRPr="008B4A0A">
        <w:rPr>
          <w:rFonts w:ascii="Times New Roman" w:hAnsi="Times New Roman" w:cs="Times New Roman"/>
          <w:sz w:val="24"/>
          <w:szCs w:val="24"/>
        </w:rPr>
        <w:t xml:space="preserve"> </w:t>
      </w:r>
      <w:r w:rsidR="00F414A7" w:rsidRPr="008B4A0A">
        <w:rPr>
          <w:rFonts w:ascii="Times New Roman" w:hAnsi="Times New Roman" w:cs="Times New Roman"/>
          <w:sz w:val="24"/>
          <w:szCs w:val="24"/>
        </w:rPr>
        <w:t>Si salda a mano perché i tubi vanno saldati di testa e ci vo</w:t>
      </w:r>
      <w:r w:rsidRPr="008B4A0A">
        <w:rPr>
          <w:rFonts w:ascii="Times New Roman" w:hAnsi="Times New Roman" w:cs="Times New Roman"/>
          <w:sz w:val="24"/>
          <w:szCs w:val="24"/>
        </w:rPr>
        <w:t>gliono molte ore uomo per pezzo: va bene per vetture sportive prodotte in piccola serie.</w:t>
      </w:r>
      <w:r w:rsidR="001007FA" w:rsidRPr="008B4A0A">
        <w:rPr>
          <w:rFonts w:ascii="Times New Roman" w:hAnsi="Times New Roman" w:cs="Times New Roman"/>
          <w:sz w:val="24"/>
          <w:szCs w:val="24"/>
        </w:rPr>
        <w:t xml:space="preserve"> Per avere la massima efficienza </w:t>
      </w:r>
      <w:r w:rsidR="00F414A7" w:rsidRPr="008B4A0A">
        <w:rPr>
          <w:rFonts w:ascii="Times New Roman" w:hAnsi="Times New Roman" w:cs="Times New Roman"/>
          <w:sz w:val="24"/>
          <w:szCs w:val="24"/>
        </w:rPr>
        <w:t>bisognerebbe tr</w:t>
      </w:r>
      <w:r w:rsidR="001007FA" w:rsidRPr="008B4A0A">
        <w:rPr>
          <w:rFonts w:ascii="Times New Roman" w:hAnsi="Times New Roman" w:cs="Times New Roman"/>
          <w:sz w:val="24"/>
          <w:szCs w:val="24"/>
        </w:rPr>
        <w:t>iangolare perfettamente tutto (</w:t>
      </w:r>
      <w:r w:rsidR="00F414A7" w:rsidRPr="008B4A0A">
        <w:rPr>
          <w:rFonts w:ascii="Times New Roman" w:hAnsi="Times New Roman" w:cs="Times New Roman"/>
          <w:sz w:val="24"/>
          <w:szCs w:val="24"/>
        </w:rPr>
        <w:t>triangolare = se al posto dell</w:t>
      </w:r>
      <w:r w:rsidR="001007FA" w:rsidRPr="008B4A0A">
        <w:rPr>
          <w:rFonts w:ascii="Times New Roman" w:hAnsi="Times New Roman" w:cs="Times New Roman"/>
          <w:sz w:val="24"/>
          <w:szCs w:val="24"/>
        </w:rPr>
        <w:t xml:space="preserve">e saldature metto delle </w:t>
      </w:r>
      <w:proofErr w:type="spellStart"/>
      <w:r w:rsidR="001007FA" w:rsidRPr="008B4A0A">
        <w:rPr>
          <w:rFonts w:ascii="Times New Roman" w:hAnsi="Times New Roman" w:cs="Times New Roman"/>
          <w:sz w:val="24"/>
          <w:szCs w:val="24"/>
        </w:rPr>
        <w:t>uniball</w:t>
      </w:r>
      <w:proofErr w:type="spellEnd"/>
      <w:r w:rsidR="001007FA" w:rsidRPr="008B4A0A">
        <w:rPr>
          <w:rFonts w:ascii="Times New Roman" w:hAnsi="Times New Roman" w:cs="Times New Roman"/>
          <w:sz w:val="24"/>
          <w:szCs w:val="24"/>
        </w:rPr>
        <w:t xml:space="preserve">, </w:t>
      </w:r>
      <w:r w:rsidR="00F414A7" w:rsidRPr="008B4A0A">
        <w:rPr>
          <w:rFonts w:ascii="Times New Roman" w:hAnsi="Times New Roman" w:cs="Times New Roman"/>
          <w:sz w:val="24"/>
          <w:szCs w:val="24"/>
        </w:rPr>
        <w:t>il corpo deve rimanere senza moti cinematici permessi).</w:t>
      </w:r>
    </w:p>
    <w:p w:rsidR="00ED2A55" w:rsidRDefault="00C26BBB" w:rsidP="00ED2A55">
      <w:pPr>
        <w:keepNext/>
      </w:pPr>
      <w:r w:rsidRPr="00C26BBB">
        <w:t xml:space="preserve"> </w:t>
      </w:r>
      <w:r w:rsidRPr="00C26BBB">
        <w:drawing>
          <wp:inline distT="0" distB="0" distL="0" distR="0" wp14:anchorId="1499B3EF" wp14:editId="67988740">
            <wp:extent cx="1901825" cy="782955"/>
            <wp:effectExtent l="0" t="0" r="3175" b="0"/>
            <wp:docPr id="8" name="Immagine 8" descr="https://cdm.ing.unimo.it/dokuwiki/_media/wikitelaio2016/2.15.png?w=200&amp;tok=7e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m.ing.unimo.it/dokuwiki/_media/wikitelaio2016/2.15.png?w=200&amp;tok=7e8ba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825" cy="782955"/>
                    </a:xfrm>
                    <a:prstGeom prst="rect">
                      <a:avLst/>
                    </a:prstGeom>
                    <a:noFill/>
                    <a:ln>
                      <a:noFill/>
                    </a:ln>
                  </pic:spPr>
                </pic:pic>
              </a:graphicData>
            </a:graphic>
          </wp:inline>
        </w:drawing>
      </w:r>
    </w:p>
    <w:p w:rsidR="001007FA" w:rsidRDefault="00ED2A55" w:rsidP="00ED2A55">
      <w:pPr>
        <w:pStyle w:val="Didascalia"/>
      </w:pPr>
      <w:r>
        <w:t xml:space="preserve">Figura </w:t>
      </w:r>
      <w:fldSimple w:instr=" SEQ Figura \* ARABIC ">
        <w:r w:rsidR="008B4A0A">
          <w:rPr>
            <w:noProof/>
          </w:rPr>
          <w:t>9</w:t>
        </w:r>
      </w:fldSimple>
      <w:r>
        <w:t xml:space="preserve"> </w:t>
      </w:r>
      <w:r w:rsidRPr="008E152A">
        <w:t>esempio di telaio tubolare in acciaio per vetture da corsa formula Ford</w:t>
      </w:r>
    </w:p>
    <w:p w:rsidR="00F414A7" w:rsidRPr="008B4A0A" w:rsidRDefault="00F414A7" w:rsidP="00F414A7">
      <w:pPr>
        <w:rPr>
          <w:rFonts w:ascii="Times New Roman" w:hAnsi="Times New Roman" w:cs="Times New Roman"/>
          <w:sz w:val="24"/>
          <w:szCs w:val="24"/>
        </w:rPr>
      </w:pPr>
      <w:r w:rsidRPr="008B4A0A">
        <w:rPr>
          <w:rFonts w:ascii="Times New Roman" w:hAnsi="Times New Roman" w:cs="Times New Roman"/>
          <w:sz w:val="24"/>
          <w:szCs w:val="24"/>
        </w:rPr>
        <w:t>Nei tralicci gli attacchi devono essere sui nodi: i carichi devono entrare dai nodi altrimenti gli elementi si flettono.</w:t>
      </w:r>
      <w:r w:rsidR="001007FA" w:rsidRPr="008B4A0A">
        <w:rPr>
          <w:rFonts w:ascii="Times New Roman" w:hAnsi="Times New Roman" w:cs="Times New Roman"/>
          <w:sz w:val="24"/>
          <w:szCs w:val="24"/>
        </w:rPr>
        <w:t xml:space="preserve"> I</w:t>
      </w:r>
      <w:r w:rsidRPr="008B4A0A">
        <w:rPr>
          <w:rFonts w:ascii="Times New Roman" w:hAnsi="Times New Roman" w:cs="Times New Roman"/>
          <w:sz w:val="24"/>
          <w:szCs w:val="24"/>
        </w:rPr>
        <w:t>l problema dei tralicci è che non si riesce fare una struttura del genere sopra la testa del pilota: nella parte centrale non si riesce a triangolare e quindi tutta la cedevolezza si accumula in quella zona.</w:t>
      </w:r>
    </w:p>
    <w:p w:rsidR="00C26BBB" w:rsidRPr="008B4A0A" w:rsidRDefault="00F414A7" w:rsidP="00F414A7">
      <w:pPr>
        <w:rPr>
          <w:rFonts w:ascii="Times New Roman" w:hAnsi="Times New Roman" w:cs="Times New Roman"/>
          <w:sz w:val="24"/>
          <w:szCs w:val="24"/>
        </w:rPr>
      </w:pPr>
      <w:r w:rsidRPr="008B4A0A">
        <w:rPr>
          <w:rFonts w:ascii="Times New Roman" w:hAnsi="Times New Roman" w:cs="Times New Roman"/>
          <w:sz w:val="24"/>
          <w:szCs w:val="24"/>
        </w:rPr>
        <w:t>Nella Diablo si sono usate strutture laterali (</w:t>
      </w:r>
      <w:proofErr w:type="spellStart"/>
      <w:r w:rsidRPr="008B4A0A">
        <w:rPr>
          <w:rFonts w:ascii="Times New Roman" w:hAnsi="Times New Roman" w:cs="Times New Roman"/>
          <w:sz w:val="24"/>
          <w:szCs w:val="24"/>
        </w:rPr>
        <w:t>brancardi</w:t>
      </w:r>
      <w:proofErr w:type="spellEnd"/>
      <w:r w:rsidRPr="008B4A0A">
        <w:rPr>
          <w:rFonts w:ascii="Times New Roman" w:hAnsi="Times New Roman" w:cs="Times New Roman"/>
          <w:sz w:val="24"/>
          <w:szCs w:val="24"/>
        </w:rPr>
        <w:t>) per a</w:t>
      </w:r>
      <w:r w:rsidR="001007FA" w:rsidRPr="008B4A0A">
        <w:rPr>
          <w:rFonts w:ascii="Times New Roman" w:hAnsi="Times New Roman" w:cs="Times New Roman"/>
          <w:sz w:val="24"/>
          <w:szCs w:val="24"/>
        </w:rPr>
        <w:t>umentare rigidezza torsionale (</w:t>
      </w:r>
      <w:r w:rsidRPr="008B4A0A">
        <w:rPr>
          <w:rFonts w:ascii="Times New Roman" w:hAnsi="Times New Roman" w:cs="Times New Roman"/>
          <w:sz w:val="24"/>
          <w:szCs w:val="24"/>
        </w:rPr>
        <w:t>ma anche l'ingombro aumenta), per aumentare ancora devo alza</w:t>
      </w:r>
      <w:r w:rsidR="001007FA" w:rsidRPr="008B4A0A">
        <w:rPr>
          <w:rFonts w:ascii="Times New Roman" w:hAnsi="Times New Roman" w:cs="Times New Roman"/>
          <w:sz w:val="24"/>
          <w:szCs w:val="24"/>
        </w:rPr>
        <w:t>re in z e quindi diventa scomoda</w:t>
      </w:r>
      <w:r w:rsidRPr="008B4A0A">
        <w:rPr>
          <w:rFonts w:ascii="Times New Roman" w:hAnsi="Times New Roman" w:cs="Times New Roman"/>
          <w:sz w:val="24"/>
          <w:szCs w:val="24"/>
        </w:rPr>
        <w:t xml:space="preserve"> </w:t>
      </w:r>
      <w:r w:rsidRPr="008B4A0A">
        <w:rPr>
          <w:rFonts w:ascii="Times New Roman" w:hAnsi="Times New Roman" w:cs="Times New Roman"/>
          <w:sz w:val="24"/>
          <w:szCs w:val="24"/>
        </w:rPr>
        <w:lastRenderedPageBreak/>
        <w:t xml:space="preserve">l'entrata in vettura. I </w:t>
      </w:r>
      <w:proofErr w:type="spellStart"/>
      <w:r w:rsidRPr="008B4A0A">
        <w:rPr>
          <w:rFonts w:ascii="Times New Roman" w:hAnsi="Times New Roman" w:cs="Times New Roman"/>
          <w:sz w:val="24"/>
          <w:szCs w:val="24"/>
        </w:rPr>
        <w:t>brancardi</w:t>
      </w:r>
      <w:proofErr w:type="spellEnd"/>
      <w:r w:rsidRPr="008B4A0A">
        <w:rPr>
          <w:rFonts w:ascii="Times New Roman" w:hAnsi="Times New Roman" w:cs="Times New Roman"/>
          <w:sz w:val="24"/>
          <w:szCs w:val="24"/>
        </w:rPr>
        <w:t xml:space="preserve"> sono buoni per gl</w:t>
      </w:r>
      <w:r w:rsidR="001007FA" w:rsidRPr="008B4A0A">
        <w:rPr>
          <w:rFonts w:ascii="Times New Roman" w:hAnsi="Times New Roman" w:cs="Times New Roman"/>
          <w:sz w:val="24"/>
          <w:szCs w:val="24"/>
        </w:rPr>
        <w:t xml:space="preserve">i impatti laterali in quanto si ha una </w:t>
      </w:r>
      <w:r w:rsidRPr="008B4A0A">
        <w:rPr>
          <w:rFonts w:ascii="Times New Roman" w:hAnsi="Times New Roman" w:cs="Times New Roman"/>
          <w:sz w:val="24"/>
          <w:szCs w:val="24"/>
        </w:rPr>
        <w:t>struttura portante che impatta. Questa soluzione è un'alternativa al tunnel centrale.</w:t>
      </w:r>
      <w:r w:rsidR="00D074D3" w:rsidRPr="008B4A0A">
        <w:rPr>
          <w:rFonts w:ascii="Times New Roman" w:hAnsi="Times New Roman" w:cs="Times New Roman"/>
          <w:sz w:val="24"/>
          <w:szCs w:val="24"/>
        </w:rPr>
        <w:t xml:space="preserve"> </w:t>
      </w:r>
    </w:p>
    <w:p w:rsidR="00ED2A55" w:rsidRDefault="00D074D3" w:rsidP="00ED2A55">
      <w:pPr>
        <w:keepNext/>
      </w:pPr>
      <w:r w:rsidRPr="00D074D3">
        <w:drawing>
          <wp:inline distT="0" distB="0" distL="0" distR="0" wp14:anchorId="5BE21514" wp14:editId="0B4F9768">
            <wp:extent cx="1923897" cy="1443524"/>
            <wp:effectExtent l="0" t="0" r="635" b="4445"/>
            <wp:docPr id="7" name="Immagine 7"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magine correla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4108" cy="1466191"/>
                    </a:xfrm>
                    <a:prstGeom prst="rect">
                      <a:avLst/>
                    </a:prstGeom>
                    <a:noFill/>
                    <a:ln>
                      <a:noFill/>
                    </a:ln>
                  </pic:spPr>
                </pic:pic>
              </a:graphicData>
            </a:graphic>
          </wp:inline>
        </w:drawing>
      </w:r>
    </w:p>
    <w:p w:rsidR="00F414A7" w:rsidRPr="00F414A7" w:rsidRDefault="00ED2A55" w:rsidP="00ED2A55">
      <w:pPr>
        <w:pStyle w:val="Didascalia"/>
      </w:pPr>
      <w:r>
        <w:t xml:space="preserve">Figura </w:t>
      </w:r>
      <w:fldSimple w:instr=" SEQ Figura \* ARABIC ">
        <w:r w:rsidR="008B4A0A">
          <w:rPr>
            <w:noProof/>
          </w:rPr>
          <w:t>10</w:t>
        </w:r>
      </w:fldSimple>
      <w:r>
        <w:t xml:space="preserve"> </w:t>
      </w:r>
      <w:proofErr w:type="spellStart"/>
      <w:r>
        <w:t>Lambgorhini</w:t>
      </w:r>
      <w:proofErr w:type="spellEnd"/>
      <w:r>
        <w:t xml:space="preserve"> </w:t>
      </w:r>
      <w:proofErr w:type="spellStart"/>
      <w:r>
        <w:t>diablo</w:t>
      </w:r>
      <w:proofErr w:type="spellEnd"/>
    </w:p>
    <w:p w:rsidR="00ED2A55" w:rsidRDefault="00F414A7" w:rsidP="00ED2A55">
      <w:pPr>
        <w:keepNext/>
      </w:pPr>
      <w:r w:rsidRPr="008B4A0A">
        <w:rPr>
          <w:rFonts w:ascii="Times New Roman" w:hAnsi="Times New Roman" w:cs="Times New Roman"/>
          <w:sz w:val="24"/>
          <w:szCs w:val="24"/>
        </w:rPr>
        <w:t>Si possono irrigidire le strutture con telaietti ausiliari, talvolta smontabili (giunti bullonati). I telaietti possono essere usati anche per fac</w:t>
      </w:r>
      <w:r w:rsidR="001007FA" w:rsidRPr="008B4A0A">
        <w:rPr>
          <w:rFonts w:ascii="Times New Roman" w:hAnsi="Times New Roman" w:cs="Times New Roman"/>
          <w:sz w:val="24"/>
          <w:szCs w:val="24"/>
        </w:rPr>
        <w:t>ilitare il montaggio del motore</w:t>
      </w:r>
      <w:r w:rsidRPr="008B4A0A">
        <w:rPr>
          <w:rFonts w:ascii="Times New Roman" w:hAnsi="Times New Roman" w:cs="Times New Roman"/>
          <w:sz w:val="24"/>
          <w:szCs w:val="24"/>
        </w:rPr>
        <w:t xml:space="preserve">: si monta il motore </w:t>
      </w:r>
      <w:r w:rsidR="001007FA" w:rsidRPr="008B4A0A">
        <w:rPr>
          <w:rFonts w:ascii="Times New Roman" w:hAnsi="Times New Roman" w:cs="Times New Roman"/>
          <w:sz w:val="24"/>
          <w:szCs w:val="24"/>
        </w:rPr>
        <w:t>sul</w:t>
      </w:r>
      <w:r w:rsidRPr="008B4A0A">
        <w:rPr>
          <w:rFonts w:ascii="Times New Roman" w:hAnsi="Times New Roman" w:cs="Times New Roman"/>
          <w:sz w:val="24"/>
          <w:szCs w:val="24"/>
        </w:rPr>
        <w:t xml:space="preserve"> telaietto e dopo si </w:t>
      </w:r>
      <w:r w:rsidR="001007FA" w:rsidRPr="008B4A0A">
        <w:rPr>
          <w:rFonts w:ascii="Times New Roman" w:hAnsi="Times New Roman" w:cs="Times New Roman"/>
          <w:sz w:val="24"/>
          <w:szCs w:val="24"/>
        </w:rPr>
        <w:t>installa il gruppo</w:t>
      </w:r>
      <w:r w:rsidRPr="008B4A0A">
        <w:rPr>
          <w:rFonts w:ascii="Times New Roman" w:hAnsi="Times New Roman" w:cs="Times New Roman"/>
          <w:sz w:val="24"/>
          <w:szCs w:val="24"/>
        </w:rPr>
        <w:t xml:space="preserve"> nella macchina.</w:t>
      </w:r>
      <w:r w:rsidR="001007FA" w:rsidRPr="008B4A0A">
        <w:rPr>
          <w:rFonts w:ascii="Times New Roman" w:hAnsi="Times New Roman" w:cs="Times New Roman"/>
          <w:sz w:val="24"/>
          <w:szCs w:val="24"/>
        </w:rPr>
        <w:t xml:space="preserve"> </w:t>
      </w:r>
      <w:r w:rsidRPr="008B4A0A">
        <w:rPr>
          <w:rFonts w:ascii="Times New Roman" w:hAnsi="Times New Roman" w:cs="Times New Roman"/>
          <w:sz w:val="24"/>
          <w:szCs w:val="24"/>
        </w:rPr>
        <w:t>La soluzione del motore porta</w:t>
      </w:r>
      <w:r w:rsidR="001007FA" w:rsidRPr="008B4A0A">
        <w:rPr>
          <w:rFonts w:ascii="Times New Roman" w:hAnsi="Times New Roman" w:cs="Times New Roman"/>
          <w:sz w:val="24"/>
          <w:szCs w:val="24"/>
        </w:rPr>
        <w:t>n</w:t>
      </w:r>
      <w:r w:rsidRPr="008B4A0A">
        <w:rPr>
          <w:rFonts w:ascii="Times New Roman" w:hAnsi="Times New Roman" w:cs="Times New Roman"/>
          <w:sz w:val="24"/>
          <w:szCs w:val="24"/>
        </w:rPr>
        <w:t>te è</w:t>
      </w:r>
      <w:r w:rsidR="001007FA" w:rsidRPr="008B4A0A">
        <w:rPr>
          <w:rFonts w:ascii="Times New Roman" w:hAnsi="Times New Roman" w:cs="Times New Roman"/>
          <w:sz w:val="24"/>
          <w:szCs w:val="24"/>
        </w:rPr>
        <w:t xml:space="preserve"> scomoda</w:t>
      </w:r>
      <w:r w:rsidRPr="008B4A0A">
        <w:rPr>
          <w:rFonts w:ascii="Times New Roman" w:hAnsi="Times New Roman" w:cs="Times New Roman"/>
          <w:sz w:val="24"/>
          <w:szCs w:val="24"/>
        </w:rPr>
        <w:t xml:space="preserve">: non può essere </w:t>
      </w:r>
      <w:r w:rsidR="001007FA" w:rsidRPr="008B4A0A">
        <w:rPr>
          <w:rFonts w:ascii="Times New Roman" w:hAnsi="Times New Roman" w:cs="Times New Roman"/>
          <w:sz w:val="24"/>
          <w:szCs w:val="24"/>
        </w:rPr>
        <w:t>smontato</w:t>
      </w:r>
      <w:r w:rsidR="001007FA">
        <w:t xml:space="preserve"> per la manutenzione e </w:t>
      </w:r>
      <w:r w:rsidRPr="00F414A7">
        <w:t>non è possibile mettere giunti gommati per smorzare le vibrazioni.</w:t>
      </w:r>
      <w:r w:rsidR="00D074D3" w:rsidRPr="00D074D3">
        <w:t xml:space="preserve"> </w:t>
      </w:r>
      <w:r w:rsidR="00D074D3" w:rsidRPr="00D074D3">
        <w:drawing>
          <wp:inline distT="0" distB="0" distL="0" distR="0">
            <wp:extent cx="1901825" cy="1302385"/>
            <wp:effectExtent l="0" t="0" r="3175" b="0"/>
            <wp:docPr id="3" name="Immagine 3" descr="https://cdm.ing.unimo.it/dokuwiki/_media/wikitelaio2016/2.18.png?w=200&amp;tok=76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m.ing.unimo.it/dokuwiki/_media/wikitelaio2016/2.18.png?w=200&amp;tok=7617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825" cy="1302385"/>
                    </a:xfrm>
                    <a:prstGeom prst="rect">
                      <a:avLst/>
                    </a:prstGeom>
                    <a:noFill/>
                    <a:ln>
                      <a:noFill/>
                    </a:ln>
                  </pic:spPr>
                </pic:pic>
              </a:graphicData>
            </a:graphic>
          </wp:inline>
        </w:drawing>
      </w:r>
    </w:p>
    <w:p w:rsidR="008B4A0A" w:rsidRPr="00F414A7" w:rsidRDefault="00ED2A55" w:rsidP="008B4A0A">
      <w:pPr>
        <w:pStyle w:val="Didascalia"/>
      </w:pPr>
      <w:r>
        <w:t xml:space="preserve">Figura </w:t>
      </w:r>
      <w:fldSimple w:instr=" SEQ Figura \* ARABIC ">
        <w:r w:rsidR="008B4A0A">
          <w:rPr>
            <w:noProof/>
          </w:rPr>
          <w:t>11</w:t>
        </w:r>
      </w:fldSimple>
      <w:proofErr w:type="gramStart"/>
      <w:r>
        <w:t xml:space="preserve"> </w:t>
      </w:r>
      <w:r w:rsidR="008B4A0A">
        <w:t xml:space="preserve"> </w:t>
      </w:r>
      <w:r w:rsidR="008B4A0A" w:rsidRPr="0012097D">
        <w:t>Rinforzo</w:t>
      </w:r>
      <w:proofErr w:type="gramEnd"/>
      <w:r w:rsidR="008B4A0A" w:rsidRPr="0012097D">
        <w:t xml:space="preserve"> a geometria reticolare misto acciaio-carbonio, posto su snodi sferici per Lamborghini </w:t>
      </w:r>
      <w:proofErr w:type="spellStart"/>
      <w:r w:rsidR="008B4A0A" w:rsidRPr="0012097D">
        <w:t>Gallardo</w:t>
      </w:r>
      <w:proofErr w:type="spellEnd"/>
      <w:r w:rsidR="008B4A0A" w:rsidRPr="0012097D">
        <w:t xml:space="preserve"> del 2002</w:t>
      </w:r>
    </w:p>
    <w:p w:rsidR="008B4A0A" w:rsidRDefault="00D074D3" w:rsidP="008B4A0A">
      <w:pPr>
        <w:keepNext/>
      </w:pPr>
      <w:r w:rsidRPr="00D074D3">
        <w:drawing>
          <wp:inline distT="0" distB="0" distL="0" distR="0" wp14:anchorId="111451ED" wp14:editId="5397A1A6">
            <wp:extent cx="1901825" cy="1163320"/>
            <wp:effectExtent l="0" t="0" r="3175" b="0"/>
            <wp:docPr id="6" name="Immagine 6" descr="https://cdm.ing.unimo.it/dokuwiki/_media/wikitelaio2016/2.17.png?w=200&amp;tok=5fa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m.ing.unimo.it/dokuwiki/_media/wikitelaio2016/2.17.png?w=200&amp;tok=5fa65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825" cy="1163320"/>
                    </a:xfrm>
                    <a:prstGeom prst="rect">
                      <a:avLst/>
                    </a:prstGeom>
                    <a:noFill/>
                    <a:ln>
                      <a:noFill/>
                    </a:ln>
                  </pic:spPr>
                </pic:pic>
              </a:graphicData>
            </a:graphic>
          </wp:inline>
        </w:drawing>
      </w:r>
    </w:p>
    <w:p w:rsidR="008B4A0A" w:rsidRDefault="008B4A0A" w:rsidP="008B4A0A">
      <w:pPr>
        <w:pStyle w:val="Didascalia"/>
      </w:pPr>
      <w:r>
        <w:t xml:space="preserve">Figura </w:t>
      </w:r>
      <w:fldSimple w:instr=" SEQ Figura \* ARABIC ">
        <w:r>
          <w:rPr>
            <w:noProof/>
          </w:rPr>
          <w:t>12</w:t>
        </w:r>
      </w:fldSimple>
      <w:proofErr w:type="gramStart"/>
      <w:r>
        <w:t xml:space="preserve">  </w:t>
      </w:r>
      <w:r w:rsidRPr="00707311">
        <w:t>Telaio</w:t>
      </w:r>
      <w:proofErr w:type="gramEnd"/>
      <w:r w:rsidRPr="00707311">
        <w:t xml:space="preserve"> tubolare “</w:t>
      </w:r>
      <w:proofErr w:type="spellStart"/>
      <w:r w:rsidRPr="00707311">
        <w:t>space</w:t>
      </w:r>
      <w:proofErr w:type="spellEnd"/>
      <w:r w:rsidRPr="00707311">
        <w:t xml:space="preserve"> frame” in acciaio ad alta resistenza per la Ferrari F40 del 1990; sono visibili i rinforzi in lamiera e a </w:t>
      </w:r>
      <w:proofErr w:type="spellStart"/>
      <w:r w:rsidRPr="00707311">
        <w:t>sandwitch</w:t>
      </w:r>
      <w:proofErr w:type="spellEnd"/>
      <w:r w:rsidRPr="00707311">
        <w:t xml:space="preserve"> nido d’ape-fibra di carbonio</w:t>
      </w:r>
    </w:p>
    <w:p w:rsidR="00F414A7" w:rsidRPr="00F414A7" w:rsidRDefault="00F414A7" w:rsidP="008B4A0A">
      <w:pPr>
        <w:pStyle w:val="Didascalia"/>
      </w:pPr>
    </w:p>
    <w:p w:rsidR="00D074D3" w:rsidRPr="008B4A0A" w:rsidRDefault="00F414A7" w:rsidP="00F414A7">
      <w:pPr>
        <w:rPr>
          <w:rFonts w:ascii="Times New Roman" w:hAnsi="Times New Roman" w:cs="Times New Roman"/>
          <w:sz w:val="24"/>
          <w:szCs w:val="24"/>
        </w:rPr>
      </w:pPr>
      <w:r w:rsidRPr="008B4A0A">
        <w:rPr>
          <w:rFonts w:ascii="Times New Roman" w:hAnsi="Times New Roman" w:cs="Times New Roman"/>
          <w:sz w:val="24"/>
          <w:szCs w:val="24"/>
        </w:rPr>
        <w:t>Se le giunzioni sono complesse (per esempio tra 4 elementi) inserisco una fusione.</w:t>
      </w:r>
      <w:r w:rsidR="001007FA" w:rsidRPr="008B4A0A">
        <w:rPr>
          <w:rFonts w:ascii="Times New Roman" w:hAnsi="Times New Roman" w:cs="Times New Roman"/>
          <w:sz w:val="24"/>
          <w:szCs w:val="24"/>
        </w:rPr>
        <w:t xml:space="preserve"> </w:t>
      </w:r>
      <w:r w:rsidRPr="008B4A0A">
        <w:rPr>
          <w:rFonts w:ascii="Times New Roman" w:hAnsi="Times New Roman" w:cs="Times New Roman"/>
          <w:sz w:val="24"/>
          <w:szCs w:val="24"/>
        </w:rPr>
        <w:t>Ci sono abbondanti pannellature che hanno influenze strutturali.</w:t>
      </w:r>
      <w:r w:rsidR="001007FA" w:rsidRPr="008B4A0A">
        <w:rPr>
          <w:rFonts w:ascii="Times New Roman" w:hAnsi="Times New Roman" w:cs="Times New Roman"/>
          <w:sz w:val="24"/>
          <w:szCs w:val="24"/>
        </w:rPr>
        <w:t xml:space="preserve"> </w:t>
      </w:r>
      <w:r w:rsidRPr="008B4A0A">
        <w:rPr>
          <w:rFonts w:ascii="Times New Roman" w:hAnsi="Times New Roman" w:cs="Times New Roman"/>
          <w:sz w:val="24"/>
          <w:szCs w:val="24"/>
        </w:rPr>
        <w:t xml:space="preserve">Con le fusioni si </w:t>
      </w:r>
      <w:r w:rsidR="001007FA" w:rsidRPr="008B4A0A">
        <w:rPr>
          <w:rFonts w:ascii="Times New Roman" w:hAnsi="Times New Roman" w:cs="Times New Roman"/>
          <w:sz w:val="24"/>
          <w:szCs w:val="24"/>
        </w:rPr>
        <w:t>rende più semplice trovare dei punti di attacco per il motore e le sospensioni.</w:t>
      </w:r>
      <w:r w:rsidR="00D074D3" w:rsidRPr="008B4A0A">
        <w:rPr>
          <w:rFonts w:ascii="Times New Roman" w:hAnsi="Times New Roman" w:cs="Times New Roman"/>
          <w:sz w:val="24"/>
          <w:szCs w:val="24"/>
        </w:rPr>
        <w:t xml:space="preserve"> </w:t>
      </w:r>
    </w:p>
    <w:p w:rsidR="00F414A7" w:rsidRPr="008B4A0A" w:rsidRDefault="00D074D3" w:rsidP="00F414A7">
      <w:pPr>
        <w:rPr>
          <w:rFonts w:ascii="Times New Roman" w:hAnsi="Times New Roman" w:cs="Times New Roman"/>
          <w:sz w:val="24"/>
          <w:szCs w:val="24"/>
        </w:rPr>
      </w:pPr>
      <w:r w:rsidRPr="008B4A0A">
        <w:rPr>
          <w:rFonts w:ascii="Times New Roman" w:hAnsi="Times New Roman" w:cs="Times New Roman"/>
          <w:sz w:val="24"/>
          <w:szCs w:val="24"/>
        </w:rPr>
        <w:t>In generale si può notare che la massa dei giunti costituisce circa il 50% del peso vettura dunque migliorando la rigidezza di queste parti, l'efficienza del telaio migliora in maniera marcata.</w:t>
      </w:r>
    </w:p>
    <w:p w:rsidR="00F414A7" w:rsidRPr="00F414A7" w:rsidRDefault="00F414A7" w:rsidP="00F414A7"/>
    <w:p w:rsidR="00F414A7" w:rsidRPr="00F414A7" w:rsidRDefault="00F414A7" w:rsidP="00F414A7"/>
    <w:p w:rsidR="00F414A7" w:rsidRPr="008B4A0A" w:rsidRDefault="00D074D3" w:rsidP="00F414A7">
      <w:pPr>
        <w:rPr>
          <w:rFonts w:ascii="Times New Roman" w:hAnsi="Times New Roman" w:cs="Times New Roman"/>
          <w:b/>
          <w:bCs/>
          <w:sz w:val="32"/>
          <w:szCs w:val="32"/>
        </w:rPr>
      </w:pPr>
      <w:r w:rsidRPr="008B4A0A">
        <w:rPr>
          <w:rFonts w:ascii="Times New Roman" w:hAnsi="Times New Roman" w:cs="Times New Roman"/>
          <w:b/>
          <w:bCs/>
          <w:sz w:val="32"/>
          <w:szCs w:val="32"/>
        </w:rPr>
        <w:t xml:space="preserve">TELAIO A SCOCCA PORTANTE - </w:t>
      </w:r>
      <w:r w:rsidR="00F414A7" w:rsidRPr="008B4A0A">
        <w:rPr>
          <w:rFonts w:ascii="Times New Roman" w:hAnsi="Times New Roman" w:cs="Times New Roman"/>
          <w:b/>
          <w:bCs/>
          <w:sz w:val="32"/>
          <w:szCs w:val="32"/>
        </w:rPr>
        <w:t>UNIBODY</w:t>
      </w:r>
    </w:p>
    <w:p w:rsidR="00D074D3" w:rsidRDefault="00D074D3" w:rsidP="00F414A7">
      <w:r w:rsidRPr="008B4A0A">
        <w:rPr>
          <w:rFonts w:ascii="Times New Roman" w:hAnsi="Times New Roman" w:cs="Times New Roman"/>
          <w:sz w:val="24"/>
          <w:szCs w:val="24"/>
        </w:rPr>
        <w:lastRenderedPageBreak/>
        <w:t xml:space="preserve">Il telaio a scocca portante è costituito da lamiere di acciaio stampate e collegate tra loro. </w:t>
      </w:r>
      <w:r w:rsidR="00F414A7" w:rsidRPr="008B4A0A">
        <w:rPr>
          <w:rFonts w:ascii="Times New Roman" w:hAnsi="Times New Roman" w:cs="Times New Roman"/>
          <w:sz w:val="24"/>
          <w:szCs w:val="24"/>
        </w:rPr>
        <w:t>La progetta</w:t>
      </w:r>
      <w:r w:rsidRPr="008B4A0A">
        <w:rPr>
          <w:rFonts w:ascii="Times New Roman" w:hAnsi="Times New Roman" w:cs="Times New Roman"/>
          <w:sz w:val="24"/>
          <w:szCs w:val="24"/>
        </w:rPr>
        <w:t xml:space="preserve">zione è analoga allo </w:t>
      </w:r>
      <w:proofErr w:type="spellStart"/>
      <w:r w:rsidRPr="008B4A0A">
        <w:rPr>
          <w:rFonts w:ascii="Times New Roman" w:hAnsi="Times New Roman" w:cs="Times New Roman"/>
          <w:sz w:val="24"/>
          <w:szCs w:val="24"/>
        </w:rPr>
        <w:t>spaceframe</w:t>
      </w:r>
      <w:proofErr w:type="spellEnd"/>
      <w:r w:rsidRPr="008B4A0A">
        <w:rPr>
          <w:rFonts w:ascii="Times New Roman" w:hAnsi="Times New Roman" w:cs="Times New Roman"/>
          <w:sz w:val="24"/>
          <w:szCs w:val="24"/>
        </w:rPr>
        <w:t xml:space="preserve">. </w:t>
      </w:r>
      <w:r w:rsidR="00F414A7" w:rsidRPr="008B4A0A">
        <w:rPr>
          <w:rFonts w:ascii="Times New Roman" w:hAnsi="Times New Roman" w:cs="Times New Roman"/>
          <w:sz w:val="24"/>
          <w:szCs w:val="24"/>
        </w:rPr>
        <w:t>É il te</w:t>
      </w:r>
      <w:r w:rsidR="001007FA" w:rsidRPr="008B4A0A">
        <w:rPr>
          <w:rFonts w:ascii="Times New Roman" w:hAnsi="Times New Roman" w:cs="Times New Roman"/>
          <w:sz w:val="24"/>
          <w:szCs w:val="24"/>
        </w:rPr>
        <w:t>laio più usato dalle aziende e nella</w:t>
      </w:r>
      <w:r w:rsidR="00F414A7" w:rsidRPr="008B4A0A">
        <w:rPr>
          <w:rFonts w:ascii="Times New Roman" w:hAnsi="Times New Roman" w:cs="Times New Roman"/>
          <w:sz w:val="24"/>
          <w:szCs w:val="24"/>
        </w:rPr>
        <w:t xml:space="preserve"> progettazione si tengono molto in conto </w:t>
      </w:r>
      <w:r w:rsidRPr="008B4A0A">
        <w:rPr>
          <w:rFonts w:ascii="Times New Roman" w:hAnsi="Times New Roman" w:cs="Times New Roman"/>
          <w:sz w:val="24"/>
          <w:szCs w:val="24"/>
        </w:rPr>
        <w:t>la resistenza ai crash test e la scalabilità della produzione</w:t>
      </w:r>
      <w:r>
        <w:t>.</w:t>
      </w:r>
    </w:p>
    <w:p w:rsidR="00F414A7" w:rsidRPr="00F414A7" w:rsidRDefault="00F414A7" w:rsidP="00F414A7"/>
    <w:p w:rsidR="008B4A0A" w:rsidRDefault="00D074D3" w:rsidP="008B4A0A">
      <w:pPr>
        <w:keepNext/>
      </w:pPr>
      <w:r w:rsidRPr="00D074D3">
        <w:drawing>
          <wp:inline distT="0" distB="0" distL="0" distR="0" wp14:anchorId="5AC27B81" wp14:editId="7208FD8B">
            <wp:extent cx="1901825" cy="1360805"/>
            <wp:effectExtent l="0" t="0" r="3175" b="0"/>
            <wp:docPr id="1" name="Immagine 1" descr="https://cdm.ing.unimo.it/dokuwiki/_media/wikitelaio2016/2.25.png?w=200&amp;tok=d82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m.ing.unimo.it/dokuwiki/_media/wikitelaio2016/2.25.png?w=200&amp;tok=d82ca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1360805"/>
                    </a:xfrm>
                    <a:prstGeom prst="rect">
                      <a:avLst/>
                    </a:prstGeom>
                    <a:noFill/>
                    <a:ln>
                      <a:noFill/>
                    </a:ln>
                  </pic:spPr>
                </pic:pic>
              </a:graphicData>
            </a:graphic>
          </wp:inline>
        </w:drawing>
      </w:r>
    </w:p>
    <w:p w:rsidR="00F414A7" w:rsidRDefault="008B4A0A" w:rsidP="008B4A0A">
      <w:pPr>
        <w:pStyle w:val="Didascalia"/>
      </w:pPr>
      <w:r>
        <w:t xml:space="preserve">Figura </w:t>
      </w:r>
      <w:fldSimple w:instr=" SEQ Figura \* ARABIC ">
        <w:r>
          <w:rPr>
            <w:noProof/>
          </w:rPr>
          <w:t>13</w:t>
        </w:r>
      </w:fldSimple>
      <w:r>
        <w:t xml:space="preserve"> </w:t>
      </w:r>
      <w:r w:rsidRPr="00637FB4">
        <w:t>Scocca portante in lamiera d’acciaio stampata per vettura Ford Mustang 2005</w:t>
      </w:r>
    </w:p>
    <w:sectPr w:rsidR="00F414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charset w:val="01"/>
    <w:family w:val="auto"/>
    <w:pitch w:val="variable"/>
  </w:font>
  <w:font w:name="FreeSans">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31C6"/>
    <w:multiLevelType w:val="hybridMultilevel"/>
    <w:tmpl w:val="693EE3B0"/>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1">
    <w:nsid w:val="69FA5745"/>
    <w:multiLevelType w:val="hybridMultilevel"/>
    <w:tmpl w:val="74C2C66E"/>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BB"/>
    <w:rsid w:val="00003303"/>
    <w:rsid w:val="000155F4"/>
    <w:rsid w:val="000420D1"/>
    <w:rsid w:val="001007FA"/>
    <w:rsid w:val="002E1489"/>
    <w:rsid w:val="0054077A"/>
    <w:rsid w:val="0054641C"/>
    <w:rsid w:val="00617E10"/>
    <w:rsid w:val="006D3B12"/>
    <w:rsid w:val="007D5221"/>
    <w:rsid w:val="007D58C1"/>
    <w:rsid w:val="008618EB"/>
    <w:rsid w:val="008B4A0A"/>
    <w:rsid w:val="008F1F2C"/>
    <w:rsid w:val="00A248AD"/>
    <w:rsid w:val="00C26BBB"/>
    <w:rsid w:val="00D074D3"/>
    <w:rsid w:val="00E77838"/>
    <w:rsid w:val="00ED2A55"/>
    <w:rsid w:val="00F037AA"/>
    <w:rsid w:val="00F15DBB"/>
    <w:rsid w:val="00F414A7"/>
    <w:rsid w:val="00F76263"/>
    <w:rsid w:val="00FC7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1B6E2-4C9F-4F7C-AD52-43D35FE2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5DBB"/>
  </w:style>
  <w:style w:type="paragraph" w:styleId="Titolo1">
    <w:name w:val="heading 1"/>
    <w:basedOn w:val="Normale"/>
    <w:next w:val="Normale"/>
    <w:link w:val="Titolo1Carattere"/>
    <w:uiPriority w:val="9"/>
    <w:qFormat/>
    <w:rsid w:val="00F15DB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iPriority w:val="9"/>
    <w:unhideWhenUsed/>
    <w:qFormat/>
    <w:rsid w:val="00F15DB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15DB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15DB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semiHidden/>
    <w:unhideWhenUsed/>
    <w:qFormat/>
    <w:rsid w:val="00F15DB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semiHidden/>
    <w:unhideWhenUsed/>
    <w:qFormat/>
    <w:rsid w:val="00F15DB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semiHidden/>
    <w:unhideWhenUsed/>
    <w:qFormat/>
    <w:rsid w:val="00F15DB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semiHidden/>
    <w:unhideWhenUsed/>
    <w:qFormat/>
    <w:rsid w:val="00F15DB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semiHidden/>
    <w:unhideWhenUsed/>
    <w:qFormat/>
    <w:rsid w:val="00F15DB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
    <w:name w:val="1"/>
    <w:basedOn w:val="Normale"/>
    <w:next w:val="Corpotesto"/>
    <w:rsid w:val="00F15DBB"/>
    <w:pPr>
      <w:widowControl w:val="0"/>
      <w:tabs>
        <w:tab w:val="center" w:pos="0"/>
        <w:tab w:val="center" w:pos="4252"/>
        <w:tab w:val="right" w:pos="8504"/>
      </w:tabs>
      <w:suppressAutoHyphens/>
      <w:spacing w:after="140" w:line="288" w:lineRule="auto"/>
      <w:jc w:val="both"/>
    </w:pPr>
    <w:rPr>
      <w:rFonts w:ascii="Times New Roman" w:eastAsia="Droid Sans Fallback" w:hAnsi="Times New Roman" w:cs="FreeSans"/>
      <w:kern w:val="1"/>
      <w:sz w:val="24"/>
      <w:szCs w:val="24"/>
      <w:lang w:val="en-US" w:eastAsia="zh-CN" w:bidi="hi-IN"/>
    </w:rPr>
  </w:style>
  <w:style w:type="paragraph" w:styleId="Corpotesto">
    <w:name w:val="Body Text"/>
    <w:basedOn w:val="Normale"/>
    <w:link w:val="CorpotestoCarattere"/>
    <w:uiPriority w:val="99"/>
    <w:unhideWhenUsed/>
    <w:rsid w:val="00F15DBB"/>
    <w:pPr>
      <w:spacing w:after="120"/>
    </w:pPr>
  </w:style>
  <w:style w:type="character" w:customStyle="1" w:styleId="CorpotestoCarattere">
    <w:name w:val="Corpo testo Carattere"/>
    <w:basedOn w:val="Carpredefinitoparagrafo"/>
    <w:link w:val="Corpotesto"/>
    <w:uiPriority w:val="99"/>
    <w:rsid w:val="00F15DBB"/>
  </w:style>
  <w:style w:type="character" w:customStyle="1" w:styleId="Titolo1Carattere">
    <w:name w:val="Titolo 1 Carattere"/>
    <w:basedOn w:val="Carpredefinitoparagrafo"/>
    <w:link w:val="Titolo1"/>
    <w:uiPriority w:val="9"/>
    <w:rsid w:val="00F15DBB"/>
    <w:rPr>
      <w:rFonts w:asciiTheme="majorHAnsi" w:eastAsiaTheme="majorEastAsia" w:hAnsiTheme="majorHAnsi" w:cstheme="majorBidi"/>
      <w:color w:val="244061" w:themeColor="accent1" w:themeShade="80"/>
      <w:sz w:val="36"/>
      <w:szCs w:val="36"/>
    </w:rPr>
  </w:style>
  <w:style w:type="character" w:customStyle="1" w:styleId="Titolo2Carattere">
    <w:name w:val="Titolo 2 Carattere"/>
    <w:basedOn w:val="Carpredefinitoparagrafo"/>
    <w:link w:val="Titolo2"/>
    <w:uiPriority w:val="9"/>
    <w:rsid w:val="00F15DB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15DBB"/>
    <w:rPr>
      <w:rFonts w:asciiTheme="majorHAnsi" w:eastAsiaTheme="majorEastAsia" w:hAnsiTheme="maj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15DBB"/>
    <w:rPr>
      <w:rFonts w:asciiTheme="majorHAnsi" w:eastAsiaTheme="majorEastAsia" w:hAnsiTheme="majorHAnsi" w:cstheme="majorBidi"/>
      <w:color w:val="365F91" w:themeColor="accent1" w:themeShade="BF"/>
      <w:sz w:val="24"/>
      <w:szCs w:val="24"/>
    </w:rPr>
  </w:style>
  <w:style w:type="character" w:customStyle="1" w:styleId="Titolo5Carattere">
    <w:name w:val="Titolo 5 Carattere"/>
    <w:basedOn w:val="Carpredefinitoparagrafo"/>
    <w:link w:val="Titolo5"/>
    <w:uiPriority w:val="9"/>
    <w:semiHidden/>
    <w:rsid w:val="00F15DBB"/>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semiHidden/>
    <w:rsid w:val="00F15DBB"/>
    <w:rPr>
      <w:rFonts w:asciiTheme="majorHAnsi" w:eastAsiaTheme="majorEastAsia" w:hAnsiTheme="majorHAnsi" w:cstheme="majorBidi"/>
      <w:i/>
      <w:iCs/>
      <w:caps/>
      <w:color w:val="244061" w:themeColor="accent1" w:themeShade="80"/>
    </w:rPr>
  </w:style>
  <w:style w:type="character" w:customStyle="1" w:styleId="Titolo7Carattere">
    <w:name w:val="Titolo 7 Carattere"/>
    <w:basedOn w:val="Carpredefinitoparagrafo"/>
    <w:link w:val="Titolo7"/>
    <w:uiPriority w:val="9"/>
    <w:semiHidden/>
    <w:rsid w:val="00F15DBB"/>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semiHidden/>
    <w:rsid w:val="00F15DBB"/>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semiHidden/>
    <w:rsid w:val="00F15DBB"/>
    <w:rPr>
      <w:rFonts w:asciiTheme="majorHAnsi" w:eastAsiaTheme="majorEastAsia" w:hAnsiTheme="majorHAnsi" w:cstheme="majorBidi"/>
      <w:i/>
      <w:iCs/>
      <w:color w:val="244061" w:themeColor="accent1" w:themeShade="80"/>
    </w:rPr>
  </w:style>
  <w:style w:type="paragraph" w:styleId="Didascalia">
    <w:name w:val="caption"/>
    <w:basedOn w:val="Normale"/>
    <w:next w:val="Normale"/>
    <w:uiPriority w:val="35"/>
    <w:unhideWhenUsed/>
    <w:qFormat/>
    <w:rsid w:val="00F15DBB"/>
    <w:pPr>
      <w:spacing w:line="240" w:lineRule="auto"/>
    </w:pPr>
    <w:rPr>
      <w:b/>
      <w:bCs/>
      <w:smallCaps/>
      <w:color w:val="1F497D" w:themeColor="text2"/>
    </w:rPr>
  </w:style>
  <w:style w:type="paragraph" w:styleId="Titolo">
    <w:name w:val="Title"/>
    <w:basedOn w:val="Normale"/>
    <w:next w:val="Normale"/>
    <w:link w:val="TitoloCarattere"/>
    <w:uiPriority w:val="10"/>
    <w:qFormat/>
    <w:rsid w:val="00F15DB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oloCarattere">
    <w:name w:val="Titolo Carattere"/>
    <w:basedOn w:val="Carpredefinitoparagrafo"/>
    <w:link w:val="Titolo"/>
    <w:uiPriority w:val="10"/>
    <w:rsid w:val="00F15DBB"/>
    <w:rPr>
      <w:rFonts w:asciiTheme="majorHAnsi" w:eastAsiaTheme="majorEastAsia" w:hAnsiTheme="majorHAnsi" w:cstheme="majorBidi"/>
      <w:caps/>
      <w:color w:val="1F497D" w:themeColor="text2"/>
      <w:spacing w:val="-15"/>
      <w:sz w:val="72"/>
      <w:szCs w:val="72"/>
    </w:rPr>
  </w:style>
  <w:style w:type="paragraph" w:styleId="Sottotitolo">
    <w:name w:val="Subtitle"/>
    <w:basedOn w:val="Normale"/>
    <w:next w:val="Normale"/>
    <w:link w:val="SottotitoloCarattere"/>
    <w:uiPriority w:val="11"/>
    <w:qFormat/>
    <w:rsid w:val="00F15DB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F15DBB"/>
    <w:rPr>
      <w:rFonts w:asciiTheme="majorHAnsi" w:eastAsiaTheme="majorEastAsia" w:hAnsiTheme="majorHAnsi" w:cstheme="majorBidi"/>
      <w:color w:val="4F81BD" w:themeColor="accent1"/>
      <w:sz w:val="28"/>
      <w:szCs w:val="28"/>
    </w:rPr>
  </w:style>
  <w:style w:type="character" w:styleId="Enfasigrassetto">
    <w:name w:val="Strong"/>
    <w:basedOn w:val="Carpredefinitoparagrafo"/>
    <w:uiPriority w:val="22"/>
    <w:qFormat/>
    <w:rsid w:val="00F15DBB"/>
    <w:rPr>
      <w:b/>
      <w:bCs/>
    </w:rPr>
  </w:style>
  <w:style w:type="character" w:styleId="Enfasicorsivo">
    <w:name w:val="Emphasis"/>
    <w:basedOn w:val="Carpredefinitoparagrafo"/>
    <w:uiPriority w:val="20"/>
    <w:qFormat/>
    <w:rsid w:val="00F15DBB"/>
    <w:rPr>
      <w:i/>
      <w:iCs/>
    </w:rPr>
  </w:style>
  <w:style w:type="paragraph" w:styleId="Nessunaspaziatura">
    <w:name w:val="No Spacing"/>
    <w:uiPriority w:val="1"/>
    <w:qFormat/>
    <w:rsid w:val="00F15DBB"/>
    <w:pPr>
      <w:spacing w:after="0" w:line="240" w:lineRule="auto"/>
    </w:pPr>
  </w:style>
  <w:style w:type="paragraph" w:styleId="Citazione">
    <w:name w:val="Quote"/>
    <w:basedOn w:val="Normale"/>
    <w:next w:val="Normale"/>
    <w:link w:val="CitazioneCarattere"/>
    <w:uiPriority w:val="29"/>
    <w:qFormat/>
    <w:rsid w:val="00F15DBB"/>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F15DBB"/>
    <w:rPr>
      <w:color w:val="1F497D" w:themeColor="text2"/>
      <w:sz w:val="24"/>
      <w:szCs w:val="24"/>
    </w:rPr>
  </w:style>
  <w:style w:type="paragraph" w:styleId="Citazioneintensa">
    <w:name w:val="Intense Quote"/>
    <w:basedOn w:val="Normale"/>
    <w:next w:val="Normale"/>
    <w:link w:val="CitazioneintensaCarattere"/>
    <w:uiPriority w:val="30"/>
    <w:qFormat/>
    <w:rsid w:val="00F15DB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F15DBB"/>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F15DBB"/>
    <w:rPr>
      <w:i/>
      <w:iCs/>
      <w:color w:val="595959" w:themeColor="text1" w:themeTint="A6"/>
    </w:rPr>
  </w:style>
  <w:style w:type="character" w:styleId="Enfasiintensa">
    <w:name w:val="Intense Emphasis"/>
    <w:basedOn w:val="Carpredefinitoparagrafo"/>
    <w:uiPriority w:val="21"/>
    <w:qFormat/>
    <w:rsid w:val="00F15DBB"/>
    <w:rPr>
      <w:b/>
      <w:bCs/>
      <w:i/>
      <w:iCs/>
    </w:rPr>
  </w:style>
  <w:style w:type="character" w:styleId="Riferimentodelicato">
    <w:name w:val="Subtle Reference"/>
    <w:basedOn w:val="Carpredefinitoparagrafo"/>
    <w:uiPriority w:val="31"/>
    <w:qFormat/>
    <w:rsid w:val="00F15DBB"/>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F15DBB"/>
    <w:rPr>
      <w:b/>
      <w:bCs/>
      <w:smallCaps/>
      <w:color w:val="1F497D" w:themeColor="text2"/>
      <w:u w:val="single"/>
    </w:rPr>
  </w:style>
  <w:style w:type="character" w:styleId="Titolodellibro">
    <w:name w:val="Book Title"/>
    <w:basedOn w:val="Carpredefinitoparagrafo"/>
    <w:uiPriority w:val="33"/>
    <w:qFormat/>
    <w:rsid w:val="00F15DBB"/>
    <w:rPr>
      <w:b/>
      <w:bCs/>
      <w:smallCaps/>
      <w:spacing w:val="10"/>
    </w:rPr>
  </w:style>
  <w:style w:type="paragraph" w:styleId="Titolosommario">
    <w:name w:val="TOC Heading"/>
    <w:basedOn w:val="Titolo1"/>
    <w:next w:val="Normale"/>
    <w:uiPriority w:val="39"/>
    <w:semiHidden/>
    <w:unhideWhenUsed/>
    <w:qFormat/>
    <w:rsid w:val="00F15DBB"/>
    <w:pPr>
      <w:outlineLvl w:val="9"/>
    </w:pPr>
  </w:style>
  <w:style w:type="character" w:styleId="Collegamentoipertestuale">
    <w:name w:val="Hyperlink"/>
    <w:basedOn w:val="Carpredefinitoparagrafo"/>
    <w:uiPriority w:val="99"/>
    <w:unhideWhenUsed/>
    <w:rsid w:val="00D07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C298-A3B1-4FFD-B96A-2BBC736B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10769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vellata</dc:creator>
  <cp:keywords/>
  <dc:description/>
  <cp:lastModifiedBy>antonio vellata</cp:lastModifiedBy>
  <cp:revision>2</cp:revision>
  <dcterms:created xsi:type="dcterms:W3CDTF">2017-05-30T10:49:00Z</dcterms:created>
  <dcterms:modified xsi:type="dcterms:W3CDTF">2017-05-30T10:49:00Z</dcterms:modified>
</cp:coreProperties>
</file>